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25A" w:rsidRPr="008111F5" w:rsidRDefault="00D17FAB" w:rsidP="006126ED">
      <w:pPr>
        <w:spacing w:line="320" w:lineRule="exact"/>
        <w:jc w:val="right"/>
        <w:rPr>
          <w:rFonts w:ascii="ＭＳ 明朝" w:eastAsia="ＭＳ 明朝" w:hAnsi="ＭＳ 明朝"/>
          <w:szCs w:val="21"/>
        </w:rPr>
      </w:pPr>
      <w:r w:rsidRPr="008111F5">
        <w:rPr>
          <w:rFonts w:ascii="ＭＳ 明朝" w:eastAsia="ＭＳ 明朝" w:hAnsi="ＭＳ 明朝" w:hint="eastAsia"/>
          <w:szCs w:val="21"/>
        </w:rPr>
        <w:t>平成３０年</w:t>
      </w:r>
      <w:r w:rsidR="008053B0" w:rsidRPr="008111F5">
        <w:rPr>
          <w:rFonts w:ascii="ＭＳ 明朝" w:eastAsia="ＭＳ 明朝" w:hAnsi="ＭＳ 明朝" w:hint="eastAsia"/>
          <w:szCs w:val="21"/>
        </w:rPr>
        <w:t>９</w:t>
      </w:r>
      <w:r w:rsidRPr="008111F5">
        <w:rPr>
          <w:rFonts w:ascii="ＭＳ 明朝" w:eastAsia="ＭＳ 明朝" w:hAnsi="ＭＳ 明朝" w:hint="eastAsia"/>
          <w:szCs w:val="21"/>
        </w:rPr>
        <w:t>月</w:t>
      </w:r>
      <w:r w:rsidR="008053B0" w:rsidRPr="008111F5">
        <w:rPr>
          <w:rFonts w:ascii="ＭＳ 明朝" w:eastAsia="ＭＳ 明朝" w:hAnsi="ＭＳ 明朝" w:hint="eastAsia"/>
          <w:szCs w:val="21"/>
        </w:rPr>
        <w:t>３</w:t>
      </w:r>
      <w:r w:rsidRPr="008111F5">
        <w:rPr>
          <w:rFonts w:ascii="ＭＳ 明朝" w:eastAsia="ＭＳ 明朝" w:hAnsi="ＭＳ 明朝" w:hint="eastAsia"/>
          <w:szCs w:val="21"/>
        </w:rPr>
        <w:t>日</w:t>
      </w:r>
    </w:p>
    <w:p w:rsidR="00516936" w:rsidRDefault="00516936" w:rsidP="00516936">
      <w:pPr>
        <w:spacing w:line="320" w:lineRule="exact"/>
        <w:rPr>
          <w:rFonts w:ascii="ＭＳ 明朝" w:eastAsia="ＭＳ 明朝" w:hAnsi="ＭＳ 明朝" w:hint="eastAsia"/>
          <w:kern w:val="0"/>
          <w:szCs w:val="21"/>
        </w:rPr>
      </w:pPr>
      <w:r>
        <w:rPr>
          <w:rFonts w:ascii="ＭＳ 明朝" w:eastAsia="ＭＳ 明朝" w:hAnsi="ＭＳ 明朝" w:hint="eastAsia"/>
          <w:kern w:val="0"/>
          <w:szCs w:val="21"/>
        </w:rPr>
        <w:t>【全日制</w:t>
      </w:r>
      <w:bookmarkStart w:id="0" w:name="_GoBack"/>
      <w:bookmarkEnd w:id="0"/>
      <w:r>
        <w:rPr>
          <w:rFonts w:ascii="ＭＳ 明朝" w:eastAsia="ＭＳ 明朝" w:hAnsi="ＭＳ 明朝" w:hint="eastAsia"/>
          <w:kern w:val="0"/>
          <w:szCs w:val="21"/>
        </w:rPr>
        <w:t>】</w:t>
      </w:r>
    </w:p>
    <w:p w:rsidR="00D17FAB" w:rsidRPr="008111F5" w:rsidRDefault="00D17FAB" w:rsidP="006126ED">
      <w:pPr>
        <w:spacing w:line="320" w:lineRule="exact"/>
        <w:ind w:firstLineChars="100" w:firstLine="210"/>
        <w:rPr>
          <w:rFonts w:ascii="ＭＳ 明朝" w:eastAsia="ＭＳ 明朝" w:hAnsi="ＭＳ 明朝"/>
          <w:szCs w:val="21"/>
        </w:rPr>
      </w:pPr>
      <w:r w:rsidRPr="008111F5">
        <w:rPr>
          <w:rFonts w:ascii="ＭＳ 明朝" w:eastAsia="ＭＳ 明朝" w:hAnsi="ＭＳ 明朝" w:hint="eastAsia"/>
          <w:kern w:val="0"/>
          <w:szCs w:val="21"/>
        </w:rPr>
        <w:t>保護者の皆様へ</w:t>
      </w:r>
    </w:p>
    <w:p w:rsidR="00D17FAB" w:rsidRPr="008111F5" w:rsidRDefault="00CB713D" w:rsidP="006126ED">
      <w:pPr>
        <w:spacing w:line="320" w:lineRule="exact"/>
        <w:rPr>
          <w:rFonts w:ascii="ＭＳ 明朝" w:eastAsia="ＭＳ 明朝" w:hAnsi="ＭＳ 明朝"/>
          <w:szCs w:val="21"/>
        </w:rPr>
      </w:pPr>
      <w:r w:rsidRPr="008111F5">
        <w:rPr>
          <w:rFonts w:ascii="ＭＳ 明朝" w:eastAsia="ＭＳ 明朝" w:hAnsi="ＭＳ 明朝" w:hint="eastAsia"/>
          <w:kern w:val="0"/>
          <w:szCs w:val="21"/>
        </w:rPr>
        <w:t>（</w:t>
      </w:r>
      <w:r w:rsidR="008053B0" w:rsidRPr="008111F5">
        <w:rPr>
          <w:rFonts w:ascii="ＭＳ 明朝" w:eastAsia="ＭＳ 明朝" w:hAnsi="ＭＳ 明朝" w:hint="eastAsia"/>
          <w:kern w:val="0"/>
          <w:szCs w:val="21"/>
        </w:rPr>
        <w:t>生徒</w:t>
      </w:r>
      <w:r w:rsidR="00D17FAB" w:rsidRPr="008111F5">
        <w:rPr>
          <w:rFonts w:ascii="ＭＳ 明朝" w:eastAsia="ＭＳ 明朝" w:hAnsi="ＭＳ 明朝" w:hint="eastAsia"/>
          <w:kern w:val="0"/>
          <w:szCs w:val="21"/>
        </w:rPr>
        <w:t>の皆さんへ</w:t>
      </w:r>
      <w:r w:rsidRPr="008111F5">
        <w:rPr>
          <w:rFonts w:ascii="ＭＳ 明朝" w:eastAsia="ＭＳ 明朝" w:hAnsi="ＭＳ 明朝" w:hint="eastAsia"/>
          <w:kern w:val="0"/>
          <w:szCs w:val="21"/>
        </w:rPr>
        <w:t>）</w:t>
      </w:r>
    </w:p>
    <w:p w:rsidR="00D17FAB" w:rsidRPr="008111F5" w:rsidRDefault="00D17FAB" w:rsidP="006126ED">
      <w:pPr>
        <w:spacing w:line="320" w:lineRule="exact"/>
        <w:ind w:firstLineChars="2800" w:firstLine="5880"/>
        <w:rPr>
          <w:rFonts w:ascii="ＭＳ 明朝" w:eastAsia="ＭＳ 明朝" w:hAnsi="ＭＳ 明朝"/>
          <w:szCs w:val="21"/>
        </w:rPr>
      </w:pPr>
      <w:r w:rsidRPr="008111F5">
        <w:rPr>
          <w:rFonts w:ascii="ＭＳ 明朝" w:eastAsia="ＭＳ 明朝" w:hAnsi="ＭＳ 明朝" w:hint="eastAsia"/>
          <w:szCs w:val="21"/>
        </w:rPr>
        <w:t>高知県立高知東工業高等学校長</w:t>
      </w:r>
    </w:p>
    <w:p w:rsidR="008053B0" w:rsidRPr="008111F5" w:rsidRDefault="008053B0" w:rsidP="006126ED">
      <w:pPr>
        <w:spacing w:line="320" w:lineRule="exact"/>
        <w:rPr>
          <w:rFonts w:ascii="ＭＳ 明朝" w:eastAsia="ＭＳ 明朝" w:hAnsi="ＭＳ 明朝"/>
          <w:szCs w:val="21"/>
        </w:rPr>
      </w:pPr>
    </w:p>
    <w:p w:rsidR="00D17FAB" w:rsidRPr="008111F5" w:rsidRDefault="008053B0" w:rsidP="006126ED">
      <w:pPr>
        <w:spacing w:line="320" w:lineRule="exact"/>
        <w:jc w:val="center"/>
        <w:rPr>
          <w:rFonts w:ascii="ＭＳ 明朝" w:eastAsia="ＭＳ 明朝" w:hAnsi="ＭＳ 明朝"/>
          <w:szCs w:val="21"/>
        </w:rPr>
      </w:pPr>
      <w:r w:rsidRPr="008111F5">
        <w:rPr>
          <w:rFonts w:ascii="ＭＳ 明朝" w:eastAsia="ＭＳ 明朝" w:hAnsi="ＭＳ 明朝" w:hint="eastAsia"/>
          <w:szCs w:val="21"/>
        </w:rPr>
        <w:t>荒天時(台風、大雨等)における教育活動の中止判断基準について</w:t>
      </w:r>
      <w:r w:rsidR="00CB713D" w:rsidRPr="008111F5">
        <w:rPr>
          <w:rFonts w:ascii="ＭＳ 明朝" w:eastAsia="ＭＳ 明朝" w:hAnsi="ＭＳ 明朝" w:hint="eastAsia"/>
          <w:szCs w:val="21"/>
        </w:rPr>
        <w:t>（連絡）</w:t>
      </w:r>
    </w:p>
    <w:p w:rsidR="008053B0" w:rsidRPr="008111F5" w:rsidRDefault="008053B0" w:rsidP="006126ED">
      <w:pPr>
        <w:spacing w:line="320" w:lineRule="exact"/>
        <w:rPr>
          <w:rFonts w:ascii="ＭＳ 明朝" w:eastAsia="ＭＳ 明朝" w:hAnsi="ＭＳ 明朝"/>
          <w:szCs w:val="21"/>
        </w:rPr>
      </w:pPr>
      <w:r w:rsidRPr="008111F5">
        <w:rPr>
          <w:rFonts w:ascii="ＭＳ 明朝" w:eastAsia="ＭＳ 明朝" w:hAnsi="ＭＳ 明朝" w:hint="eastAsia"/>
          <w:szCs w:val="21"/>
        </w:rPr>
        <w:t xml:space="preserve">　</w:t>
      </w:r>
    </w:p>
    <w:p w:rsidR="00D11D70" w:rsidRDefault="00CB713D" w:rsidP="006126ED">
      <w:pPr>
        <w:spacing w:line="320" w:lineRule="exact"/>
        <w:rPr>
          <w:rFonts w:ascii="ＭＳ 明朝" w:eastAsia="ＭＳ 明朝" w:hAnsi="ＭＳ 明朝"/>
          <w:szCs w:val="21"/>
        </w:rPr>
      </w:pPr>
      <w:r w:rsidRPr="008111F5">
        <w:rPr>
          <w:rFonts w:ascii="ＭＳ 明朝" w:eastAsia="ＭＳ 明朝" w:hAnsi="ＭＳ 明朝" w:hint="eastAsia"/>
          <w:szCs w:val="21"/>
        </w:rPr>
        <w:t xml:space="preserve">　</w:t>
      </w:r>
      <w:r w:rsidR="00D11D70">
        <w:rPr>
          <w:rFonts w:ascii="ＭＳ 明朝" w:eastAsia="ＭＳ 明朝" w:hAnsi="ＭＳ 明朝" w:hint="eastAsia"/>
          <w:szCs w:val="21"/>
        </w:rPr>
        <w:t>新秋の候となりましたが</w:t>
      </w:r>
      <w:r w:rsidRPr="008111F5">
        <w:rPr>
          <w:rFonts w:ascii="ＭＳ 明朝" w:eastAsia="ＭＳ 明朝" w:hAnsi="ＭＳ 明朝" w:hint="eastAsia"/>
          <w:szCs w:val="21"/>
        </w:rPr>
        <w:t>、保護者の皆様におかれましてはますますご清祥のことと存じ上げます。</w:t>
      </w:r>
    </w:p>
    <w:p w:rsidR="008053B0" w:rsidRPr="008111F5" w:rsidRDefault="00CB713D" w:rsidP="006126ED">
      <w:pPr>
        <w:spacing w:line="320" w:lineRule="exact"/>
        <w:rPr>
          <w:rFonts w:ascii="ＭＳ 明朝" w:eastAsia="ＭＳ 明朝" w:hAnsi="ＭＳ 明朝"/>
          <w:szCs w:val="21"/>
        </w:rPr>
      </w:pPr>
      <w:r w:rsidRPr="008111F5">
        <w:rPr>
          <w:rFonts w:ascii="ＭＳ 明朝" w:eastAsia="ＭＳ 明朝" w:hAnsi="ＭＳ 明朝" w:hint="eastAsia"/>
          <w:szCs w:val="21"/>
        </w:rPr>
        <w:t>日頃より本校の教育活動へのご理解、ご協力をいただいておりますこと心よりお礼申し上げます。</w:t>
      </w:r>
    </w:p>
    <w:p w:rsidR="00CB713D" w:rsidRPr="008111F5" w:rsidRDefault="00CB713D" w:rsidP="006126ED">
      <w:pPr>
        <w:spacing w:line="320" w:lineRule="exact"/>
        <w:rPr>
          <w:rFonts w:ascii="ＭＳ 明朝" w:eastAsia="ＭＳ 明朝" w:hAnsi="ＭＳ 明朝"/>
          <w:szCs w:val="21"/>
        </w:rPr>
      </w:pPr>
      <w:r w:rsidRPr="008111F5">
        <w:rPr>
          <w:rFonts w:ascii="ＭＳ 明朝" w:eastAsia="ＭＳ 明朝" w:hAnsi="ＭＳ 明朝" w:hint="eastAsia"/>
          <w:szCs w:val="21"/>
        </w:rPr>
        <w:t xml:space="preserve">　さて、</w:t>
      </w:r>
      <w:r w:rsidR="006126ED">
        <w:rPr>
          <w:rFonts w:ascii="ＭＳ 明朝" w:eastAsia="ＭＳ 明朝" w:hAnsi="ＭＳ 明朝" w:hint="eastAsia"/>
          <w:szCs w:val="21"/>
        </w:rPr>
        <w:t>今年は</w:t>
      </w:r>
      <w:r w:rsidR="002454D9" w:rsidRPr="008111F5">
        <w:rPr>
          <w:rFonts w:ascii="ＭＳ 明朝" w:eastAsia="ＭＳ 明朝" w:hAnsi="ＭＳ 明朝" w:hint="eastAsia"/>
          <w:szCs w:val="21"/>
        </w:rPr>
        <w:t>早いペースで</w:t>
      </w:r>
      <w:r w:rsidR="006126ED">
        <w:rPr>
          <w:rFonts w:ascii="ＭＳ 明朝" w:eastAsia="ＭＳ 明朝" w:hAnsi="ＭＳ 明朝" w:hint="eastAsia"/>
          <w:szCs w:val="21"/>
        </w:rPr>
        <w:t>多くの</w:t>
      </w:r>
      <w:r w:rsidRPr="008111F5">
        <w:rPr>
          <w:rFonts w:ascii="ＭＳ 明朝" w:eastAsia="ＭＳ 明朝" w:hAnsi="ＭＳ 明朝" w:hint="eastAsia"/>
          <w:szCs w:val="21"/>
        </w:rPr>
        <w:t>台風が発生しており、</w:t>
      </w:r>
      <w:r w:rsidR="002454D9" w:rsidRPr="008111F5">
        <w:rPr>
          <w:rFonts w:ascii="ＭＳ 明朝" w:eastAsia="ＭＳ 明朝" w:hAnsi="ＭＳ 明朝" w:hint="eastAsia"/>
          <w:szCs w:val="21"/>
        </w:rPr>
        <w:t>この夏も</w:t>
      </w:r>
      <w:r w:rsidRPr="008111F5">
        <w:rPr>
          <w:rFonts w:ascii="ＭＳ 明朝" w:eastAsia="ＭＳ 明朝" w:hAnsi="ＭＳ 明朝" w:hint="eastAsia"/>
          <w:szCs w:val="21"/>
        </w:rPr>
        <w:t>生徒の</w:t>
      </w:r>
      <w:r w:rsidR="002454D9" w:rsidRPr="008111F5">
        <w:rPr>
          <w:rFonts w:ascii="ＭＳ 明朝" w:eastAsia="ＭＳ 明朝" w:hAnsi="ＭＳ 明朝" w:hint="eastAsia"/>
          <w:szCs w:val="21"/>
        </w:rPr>
        <w:t>各種</w:t>
      </w:r>
      <w:r w:rsidRPr="008111F5">
        <w:rPr>
          <w:rFonts w:ascii="ＭＳ 明朝" w:eastAsia="ＭＳ 明朝" w:hAnsi="ＭＳ 明朝" w:hint="eastAsia"/>
          <w:szCs w:val="21"/>
        </w:rPr>
        <w:t>教育活動に影響が発生した時期がございます。</w:t>
      </w:r>
      <w:r w:rsidR="002454D9" w:rsidRPr="008111F5">
        <w:rPr>
          <w:rFonts w:ascii="ＭＳ 明朝" w:eastAsia="ＭＳ 明朝" w:hAnsi="ＭＳ 明朝" w:hint="eastAsia"/>
          <w:szCs w:val="21"/>
        </w:rPr>
        <w:t>今後も、</w:t>
      </w:r>
      <w:r w:rsidR="006126ED">
        <w:rPr>
          <w:rFonts w:ascii="ＭＳ 明朝" w:eastAsia="ＭＳ 明朝" w:hAnsi="ＭＳ 明朝" w:hint="eastAsia"/>
          <w:szCs w:val="21"/>
        </w:rPr>
        <w:t>台風２１号をはじめ、</w:t>
      </w:r>
      <w:r w:rsidR="002454D9" w:rsidRPr="008111F5">
        <w:rPr>
          <w:rFonts w:ascii="ＭＳ 明朝" w:eastAsia="ＭＳ 明朝" w:hAnsi="ＭＳ 明朝" w:hint="eastAsia"/>
          <w:szCs w:val="21"/>
        </w:rPr>
        <w:t>しばらく</w:t>
      </w:r>
      <w:r w:rsidR="00D11D70">
        <w:rPr>
          <w:rFonts w:ascii="ＭＳ 明朝" w:eastAsia="ＭＳ 明朝" w:hAnsi="ＭＳ 明朝" w:hint="eastAsia"/>
          <w:szCs w:val="21"/>
        </w:rPr>
        <w:t>は</w:t>
      </w:r>
      <w:r w:rsidR="002454D9" w:rsidRPr="008111F5">
        <w:rPr>
          <w:rFonts w:ascii="ＭＳ 明朝" w:eastAsia="ＭＳ 明朝" w:hAnsi="ＭＳ 明朝" w:hint="eastAsia"/>
          <w:szCs w:val="21"/>
        </w:rPr>
        <w:t>台風</w:t>
      </w:r>
      <w:r w:rsidR="00D11D70">
        <w:rPr>
          <w:rFonts w:ascii="ＭＳ 明朝" w:eastAsia="ＭＳ 明朝" w:hAnsi="ＭＳ 明朝" w:hint="eastAsia"/>
          <w:szCs w:val="21"/>
        </w:rPr>
        <w:t>を含む荒天</w:t>
      </w:r>
      <w:r w:rsidR="002454D9" w:rsidRPr="008111F5">
        <w:rPr>
          <w:rFonts w:ascii="ＭＳ 明朝" w:eastAsia="ＭＳ 明朝" w:hAnsi="ＭＳ 明朝" w:hint="eastAsia"/>
          <w:szCs w:val="21"/>
        </w:rPr>
        <w:t>への対応が予想される</w:t>
      </w:r>
      <w:r w:rsidR="00D91EE7" w:rsidRPr="008111F5">
        <w:rPr>
          <w:rFonts w:ascii="ＭＳ 明朝" w:eastAsia="ＭＳ 明朝" w:hAnsi="ＭＳ 明朝" w:hint="eastAsia"/>
          <w:szCs w:val="21"/>
        </w:rPr>
        <w:t>季節</w:t>
      </w:r>
      <w:r w:rsidR="002454D9" w:rsidRPr="008111F5">
        <w:rPr>
          <w:rFonts w:ascii="ＭＳ 明朝" w:eastAsia="ＭＳ 明朝" w:hAnsi="ＭＳ 明朝" w:hint="eastAsia"/>
          <w:szCs w:val="21"/>
        </w:rPr>
        <w:t>が続きますので、学校としての「荒天時(台風、大雨等)における教育活動の中止判断基準」を下記のようにお知らせします。</w:t>
      </w:r>
    </w:p>
    <w:p w:rsidR="002454D9" w:rsidRPr="008111F5" w:rsidRDefault="002454D9" w:rsidP="006126ED">
      <w:pPr>
        <w:spacing w:line="320" w:lineRule="exact"/>
        <w:rPr>
          <w:rFonts w:ascii="ＭＳ 明朝" w:eastAsia="ＭＳ 明朝" w:hAnsi="ＭＳ 明朝"/>
          <w:szCs w:val="21"/>
        </w:rPr>
      </w:pPr>
    </w:p>
    <w:p w:rsidR="002454D9" w:rsidRPr="008111F5" w:rsidRDefault="002454D9" w:rsidP="006126ED">
      <w:pPr>
        <w:spacing w:line="320" w:lineRule="exact"/>
        <w:jc w:val="center"/>
        <w:rPr>
          <w:rFonts w:ascii="ＭＳ 明朝" w:eastAsia="ＭＳ 明朝" w:hAnsi="ＭＳ 明朝"/>
          <w:szCs w:val="21"/>
        </w:rPr>
      </w:pPr>
      <w:r w:rsidRPr="008111F5">
        <w:rPr>
          <w:rFonts w:ascii="ＭＳ 明朝" w:eastAsia="ＭＳ 明朝" w:hAnsi="ＭＳ 明朝" w:hint="eastAsia"/>
          <w:szCs w:val="21"/>
        </w:rPr>
        <w:t>記</w:t>
      </w:r>
    </w:p>
    <w:p w:rsidR="002454D9" w:rsidRPr="008111F5" w:rsidRDefault="002454D9" w:rsidP="006126ED">
      <w:pPr>
        <w:spacing w:line="320" w:lineRule="exact"/>
        <w:rPr>
          <w:rFonts w:ascii="ＭＳ 明朝" w:eastAsia="ＭＳ 明朝" w:hAnsi="ＭＳ 明朝"/>
          <w:szCs w:val="21"/>
        </w:rPr>
      </w:pPr>
    </w:p>
    <w:p w:rsidR="002454D9" w:rsidRPr="008111F5" w:rsidRDefault="002454D9" w:rsidP="006126ED">
      <w:pPr>
        <w:spacing w:line="320" w:lineRule="exact"/>
        <w:rPr>
          <w:rFonts w:ascii="ＭＳ 明朝" w:eastAsia="ＭＳ 明朝" w:hAnsi="ＭＳ 明朝"/>
          <w:szCs w:val="21"/>
        </w:rPr>
      </w:pPr>
      <w:r w:rsidRPr="008111F5">
        <w:rPr>
          <w:rFonts w:ascii="ＭＳ 明朝" w:eastAsia="ＭＳ 明朝" w:hAnsi="ＭＳ 明朝" w:hint="eastAsia"/>
          <w:szCs w:val="21"/>
        </w:rPr>
        <w:t xml:space="preserve">１　</w:t>
      </w:r>
      <w:r w:rsidR="00A9782E">
        <w:rPr>
          <w:rFonts w:ascii="ＭＳ 明朝" w:eastAsia="ＭＳ 明朝" w:hAnsi="ＭＳ 明朝" w:hint="eastAsia"/>
          <w:szCs w:val="21"/>
        </w:rPr>
        <w:t>課業日における</w:t>
      </w:r>
      <w:r w:rsidR="004A3559" w:rsidRPr="008111F5">
        <w:rPr>
          <w:rFonts w:ascii="ＭＳ 明朝" w:eastAsia="ＭＳ 明朝" w:hAnsi="ＭＳ 明朝" w:hint="eastAsia"/>
          <w:szCs w:val="21"/>
        </w:rPr>
        <w:t>休校を判断する場合の警報等の状況</w:t>
      </w:r>
      <w:r w:rsidR="00763D49" w:rsidRPr="008111F5">
        <w:rPr>
          <w:rFonts w:ascii="ＭＳ 明朝" w:eastAsia="ＭＳ 明朝" w:hAnsi="ＭＳ 明朝" w:hint="eastAsia"/>
          <w:szCs w:val="21"/>
        </w:rPr>
        <w:t>について</w:t>
      </w:r>
    </w:p>
    <w:p w:rsidR="004A3559" w:rsidRPr="008111F5" w:rsidRDefault="004A3559" w:rsidP="006126ED">
      <w:pPr>
        <w:spacing w:line="320" w:lineRule="exact"/>
        <w:rPr>
          <w:rFonts w:ascii="ＭＳ 明朝" w:eastAsia="ＭＳ 明朝" w:hAnsi="ＭＳ 明朝"/>
          <w:szCs w:val="21"/>
        </w:rPr>
      </w:pPr>
      <w:r w:rsidRPr="008111F5">
        <w:rPr>
          <w:rFonts w:ascii="ＭＳ 明朝" w:eastAsia="ＭＳ 明朝" w:hAnsi="ＭＳ 明朝" w:hint="eastAsia"/>
          <w:szCs w:val="21"/>
        </w:rPr>
        <w:t>（１）</w:t>
      </w:r>
      <w:r w:rsidR="00763D49" w:rsidRPr="008111F5">
        <w:rPr>
          <w:rFonts w:ascii="ＭＳ 明朝" w:eastAsia="ＭＳ 明朝" w:hAnsi="ＭＳ 明朝" w:hint="eastAsia"/>
          <w:szCs w:val="21"/>
        </w:rPr>
        <w:t>南国市及び隣接自治体に、波浪を除く警報が２つ以上発令されている場合は、休校とします。</w:t>
      </w:r>
    </w:p>
    <w:p w:rsidR="00763D49" w:rsidRPr="008111F5" w:rsidRDefault="00763D49" w:rsidP="006126ED">
      <w:pPr>
        <w:spacing w:line="320" w:lineRule="exact"/>
        <w:rPr>
          <w:rFonts w:ascii="ＭＳ 明朝" w:eastAsia="ＭＳ 明朝" w:hAnsi="ＭＳ 明朝"/>
          <w:szCs w:val="21"/>
        </w:rPr>
      </w:pPr>
      <w:r w:rsidRPr="008111F5">
        <w:rPr>
          <w:rFonts w:ascii="ＭＳ 明朝" w:eastAsia="ＭＳ 明朝" w:hAnsi="ＭＳ 明朝" w:hint="eastAsia"/>
          <w:szCs w:val="21"/>
        </w:rPr>
        <w:t>（２）特別警報及び暴風警報にあっては、１つでも発令されれば休校とします。</w:t>
      </w:r>
    </w:p>
    <w:p w:rsidR="00C122DD" w:rsidRDefault="00763D49" w:rsidP="006126ED">
      <w:pPr>
        <w:spacing w:line="320" w:lineRule="exact"/>
        <w:rPr>
          <w:rFonts w:ascii="ＭＳ 明朝" w:eastAsia="ＭＳ 明朝" w:hAnsi="ＭＳ 明朝"/>
          <w:szCs w:val="21"/>
        </w:rPr>
      </w:pPr>
      <w:r w:rsidRPr="008111F5">
        <w:rPr>
          <w:rFonts w:ascii="ＭＳ 明朝" w:eastAsia="ＭＳ 明朝" w:hAnsi="ＭＳ 明朝" w:hint="eastAsia"/>
          <w:szCs w:val="21"/>
        </w:rPr>
        <w:t>（３）</w:t>
      </w:r>
      <w:r w:rsidR="00C122DD">
        <w:rPr>
          <w:rFonts w:ascii="ＭＳ 明朝" w:eastAsia="ＭＳ 明朝" w:hAnsi="ＭＳ 明朝" w:hint="eastAsia"/>
          <w:szCs w:val="21"/>
        </w:rPr>
        <w:t>判断時に</w:t>
      </w:r>
      <w:r w:rsidRPr="008111F5">
        <w:rPr>
          <w:rFonts w:ascii="ＭＳ 明朝" w:eastAsia="ＭＳ 明朝" w:hAnsi="ＭＳ 明朝" w:hint="eastAsia"/>
          <w:szCs w:val="21"/>
        </w:rPr>
        <w:t>上記の警報数</w:t>
      </w:r>
      <w:r w:rsidR="00C122DD">
        <w:rPr>
          <w:rFonts w:ascii="ＭＳ 明朝" w:eastAsia="ＭＳ 明朝" w:hAnsi="ＭＳ 明朝" w:hint="eastAsia"/>
          <w:szCs w:val="21"/>
        </w:rPr>
        <w:t>に至っていなくても</w:t>
      </w:r>
      <w:r w:rsidRPr="008111F5">
        <w:rPr>
          <w:rFonts w:ascii="ＭＳ 明朝" w:eastAsia="ＭＳ 明朝" w:hAnsi="ＭＳ 明朝" w:hint="eastAsia"/>
          <w:szCs w:val="21"/>
        </w:rPr>
        <w:t>、その後の荒天状況を予測して休校と</w:t>
      </w:r>
      <w:r w:rsidR="00C122DD">
        <w:rPr>
          <w:rFonts w:ascii="ＭＳ 明朝" w:eastAsia="ＭＳ 明朝" w:hAnsi="ＭＳ 明朝" w:hint="eastAsia"/>
          <w:szCs w:val="21"/>
        </w:rPr>
        <w:t>する</w:t>
      </w:r>
      <w:r w:rsidRPr="008111F5">
        <w:rPr>
          <w:rFonts w:ascii="ＭＳ 明朝" w:eastAsia="ＭＳ 明朝" w:hAnsi="ＭＳ 明朝" w:hint="eastAsia"/>
          <w:szCs w:val="21"/>
        </w:rPr>
        <w:t>場合があり</w:t>
      </w:r>
    </w:p>
    <w:p w:rsidR="00763D49" w:rsidRPr="008111F5" w:rsidRDefault="00763D49" w:rsidP="006126ED">
      <w:pPr>
        <w:spacing w:line="320" w:lineRule="exact"/>
        <w:ind w:firstLineChars="300" w:firstLine="630"/>
        <w:rPr>
          <w:rFonts w:ascii="ＭＳ 明朝" w:eastAsia="ＭＳ 明朝" w:hAnsi="ＭＳ 明朝"/>
          <w:szCs w:val="21"/>
        </w:rPr>
      </w:pPr>
      <w:r w:rsidRPr="008111F5">
        <w:rPr>
          <w:rFonts w:ascii="ＭＳ 明朝" w:eastAsia="ＭＳ 明朝" w:hAnsi="ＭＳ 明朝" w:hint="eastAsia"/>
          <w:szCs w:val="21"/>
        </w:rPr>
        <w:t>ます。</w:t>
      </w:r>
    </w:p>
    <w:p w:rsidR="00763D49" w:rsidRPr="008111F5" w:rsidRDefault="00763D49" w:rsidP="006126ED">
      <w:pPr>
        <w:spacing w:line="320" w:lineRule="exact"/>
        <w:rPr>
          <w:rFonts w:ascii="ＭＳ 明朝" w:eastAsia="ＭＳ 明朝" w:hAnsi="ＭＳ 明朝"/>
          <w:szCs w:val="21"/>
        </w:rPr>
      </w:pPr>
      <w:r w:rsidRPr="008111F5">
        <w:rPr>
          <w:rFonts w:ascii="ＭＳ 明朝" w:eastAsia="ＭＳ 明朝" w:hAnsi="ＭＳ 明朝" w:hint="eastAsia"/>
          <w:szCs w:val="21"/>
        </w:rPr>
        <w:t>（４）南国市及び</w:t>
      </w:r>
      <w:r w:rsidR="00C122DD">
        <w:rPr>
          <w:rFonts w:ascii="ＭＳ 明朝" w:eastAsia="ＭＳ 明朝" w:hAnsi="ＭＳ 明朝" w:hint="eastAsia"/>
          <w:szCs w:val="21"/>
        </w:rPr>
        <w:t>隣接</w:t>
      </w:r>
      <w:r w:rsidRPr="008111F5">
        <w:rPr>
          <w:rFonts w:ascii="ＭＳ 明朝" w:eastAsia="ＭＳ 明朝" w:hAnsi="ＭＳ 明朝" w:hint="eastAsia"/>
          <w:szCs w:val="21"/>
        </w:rPr>
        <w:t>自治体の避難準備情報も参考とする場合があります。</w:t>
      </w:r>
    </w:p>
    <w:p w:rsidR="00763D49" w:rsidRPr="008111F5" w:rsidRDefault="00763D49" w:rsidP="006126ED">
      <w:pPr>
        <w:spacing w:line="320" w:lineRule="exact"/>
        <w:rPr>
          <w:rFonts w:ascii="ＭＳ 明朝" w:eastAsia="ＭＳ 明朝" w:hAnsi="ＭＳ 明朝"/>
          <w:szCs w:val="21"/>
        </w:rPr>
      </w:pPr>
      <w:r w:rsidRPr="008111F5">
        <w:rPr>
          <w:rFonts w:ascii="ＭＳ 明朝" w:eastAsia="ＭＳ 明朝" w:hAnsi="ＭＳ 明朝" w:hint="eastAsia"/>
          <w:szCs w:val="21"/>
        </w:rPr>
        <w:t xml:space="preserve">　</w:t>
      </w:r>
    </w:p>
    <w:p w:rsidR="00763D49" w:rsidRPr="008111F5" w:rsidRDefault="00763D49" w:rsidP="006126ED">
      <w:pPr>
        <w:spacing w:line="320" w:lineRule="exact"/>
        <w:rPr>
          <w:rFonts w:ascii="ＭＳ 明朝" w:eastAsia="ＭＳ 明朝" w:hAnsi="ＭＳ 明朝"/>
          <w:szCs w:val="21"/>
        </w:rPr>
      </w:pPr>
      <w:r w:rsidRPr="008111F5">
        <w:rPr>
          <w:rFonts w:ascii="ＭＳ 明朝" w:eastAsia="ＭＳ 明朝" w:hAnsi="ＭＳ 明朝" w:hint="eastAsia"/>
          <w:szCs w:val="21"/>
        </w:rPr>
        <w:t xml:space="preserve">２　</w:t>
      </w:r>
      <w:r w:rsidR="00933D57">
        <w:rPr>
          <w:rFonts w:ascii="ＭＳ 明朝" w:eastAsia="ＭＳ 明朝" w:hAnsi="ＭＳ 明朝" w:hint="eastAsia"/>
          <w:szCs w:val="21"/>
        </w:rPr>
        <w:t>課業日を</w:t>
      </w:r>
      <w:r w:rsidRPr="008111F5">
        <w:rPr>
          <w:rFonts w:ascii="ＭＳ 明朝" w:eastAsia="ＭＳ 明朝" w:hAnsi="ＭＳ 明朝" w:hint="eastAsia"/>
          <w:szCs w:val="21"/>
        </w:rPr>
        <w:t>休校と判断した場合の周知について</w:t>
      </w:r>
    </w:p>
    <w:p w:rsidR="00C122DD" w:rsidRDefault="00763D49" w:rsidP="006126ED">
      <w:pPr>
        <w:spacing w:line="320" w:lineRule="exact"/>
        <w:rPr>
          <w:rFonts w:ascii="ＭＳ 明朝" w:eastAsia="ＭＳ 明朝" w:hAnsi="ＭＳ 明朝"/>
          <w:szCs w:val="21"/>
        </w:rPr>
      </w:pPr>
      <w:r w:rsidRPr="008111F5">
        <w:rPr>
          <w:rFonts w:ascii="ＭＳ 明朝" w:eastAsia="ＭＳ 明朝" w:hAnsi="ＭＳ 明朝" w:hint="eastAsia"/>
          <w:szCs w:val="21"/>
        </w:rPr>
        <w:t>（１）休校と判断した場合は、</w:t>
      </w:r>
      <w:r w:rsidR="008111F5" w:rsidRPr="008111F5">
        <w:rPr>
          <w:rFonts w:ascii="ＭＳ 明朝" w:eastAsia="ＭＳ 明朝" w:hAnsi="ＭＳ 明朝" w:hint="eastAsia"/>
          <w:szCs w:val="21"/>
        </w:rPr>
        <w:t>当日の午前５時頃までに学校のホームページに休校情報を掲載します。</w:t>
      </w:r>
    </w:p>
    <w:p w:rsidR="00C122DD" w:rsidRDefault="008111F5" w:rsidP="006126ED">
      <w:pPr>
        <w:spacing w:line="320" w:lineRule="exact"/>
        <w:ind w:firstLineChars="300" w:firstLine="630"/>
        <w:rPr>
          <w:rFonts w:ascii="ＭＳ 明朝" w:eastAsia="ＭＳ 明朝" w:hAnsi="ＭＳ 明朝"/>
          <w:szCs w:val="21"/>
        </w:rPr>
      </w:pPr>
      <w:r w:rsidRPr="008111F5">
        <w:rPr>
          <w:rFonts w:ascii="ＭＳ 明朝" w:eastAsia="ＭＳ 明朝" w:hAnsi="ＭＳ 明朝" w:hint="eastAsia"/>
          <w:szCs w:val="21"/>
        </w:rPr>
        <w:t>また、同時刻</w:t>
      </w:r>
      <w:r w:rsidR="00C122DD">
        <w:rPr>
          <w:rFonts w:ascii="ＭＳ 明朝" w:eastAsia="ＭＳ 明朝" w:hAnsi="ＭＳ 明朝" w:hint="eastAsia"/>
          <w:szCs w:val="21"/>
        </w:rPr>
        <w:t>頃</w:t>
      </w:r>
      <w:r w:rsidRPr="008111F5">
        <w:rPr>
          <w:rFonts w:ascii="ＭＳ 明朝" w:eastAsia="ＭＳ 明朝" w:hAnsi="ＭＳ 明朝" w:hint="eastAsia"/>
          <w:szCs w:val="21"/>
        </w:rPr>
        <w:t>までに学校から高知県教育委員会事務局高等学校課に休校連絡を行い、高等学校</w:t>
      </w:r>
    </w:p>
    <w:p w:rsidR="00FD42FF" w:rsidRDefault="008111F5" w:rsidP="006126ED">
      <w:pPr>
        <w:spacing w:line="320" w:lineRule="exact"/>
        <w:ind w:firstLineChars="300" w:firstLine="630"/>
        <w:rPr>
          <w:rFonts w:ascii="ＭＳ 明朝" w:eastAsia="ＭＳ 明朝" w:hAnsi="ＭＳ 明朝"/>
          <w:szCs w:val="21"/>
        </w:rPr>
      </w:pPr>
      <w:r w:rsidRPr="008111F5">
        <w:rPr>
          <w:rFonts w:ascii="ＭＳ 明朝" w:eastAsia="ＭＳ 明朝" w:hAnsi="ＭＳ 明朝" w:hint="eastAsia"/>
          <w:szCs w:val="21"/>
        </w:rPr>
        <w:t>課のホームページに</w:t>
      </w:r>
      <w:r w:rsidR="00FD42FF">
        <w:rPr>
          <w:rFonts w:ascii="ＭＳ 明朝" w:eastAsia="ＭＳ 明朝" w:hAnsi="ＭＳ 明朝" w:hint="eastAsia"/>
          <w:szCs w:val="21"/>
        </w:rPr>
        <w:t>も</w:t>
      </w:r>
      <w:r w:rsidRPr="008111F5">
        <w:rPr>
          <w:rFonts w:ascii="ＭＳ 明朝" w:eastAsia="ＭＳ 明朝" w:hAnsi="ＭＳ 明朝" w:hint="eastAsia"/>
          <w:szCs w:val="21"/>
        </w:rPr>
        <w:t>掲載されます。</w:t>
      </w:r>
    </w:p>
    <w:p w:rsidR="00C122DD" w:rsidRDefault="008111F5" w:rsidP="006126ED">
      <w:pPr>
        <w:spacing w:line="320" w:lineRule="exact"/>
        <w:ind w:firstLineChars="300" w:firstLine="630"/>
        <w:rPr>
          <w:rFonts w:ascii="ＭＳ 明朝" w:eastAsia="ＭＳ 明朝" w:hAnsi="ＭＳ 明朝"/>
          <w:szCs w:val="21"/>
        </w:rPr>
      </w:pPr>
      <w:r w:rsidRPr="008111F5">
        <w:rPr>
          <w:rFonts w:ascii="ＭＳ 明朝" w:eastAsia="ＭＳ 明朝" w:hAnsi="ＭＳ 明朝" w:hint="eastAsia"/>
          <w:szCs w:val="21"/>
        </w:rPr>
        <w:t>テレビ(ＲＫＣ、ＫＵＴＶ、さんさん)でもテロップ掲載される場合がありますが、報道局側の判</w:t>
      </w:r>
    </w:p>
    <w:p w:rsidR="00FD42FF" w:rsidRDefault="008111F5" w:rsidP="006126ED">
      <w:pPr>
        <w:spacing w:line="320" w:lineRule="exact"/>
        <w:ind w:firstLineChars="300" w:firstLine="630"/>
        <w:rPr>
          <w:rFonts w:ascii="ＭＳ 明朝" w:eastAsia="ＭＳ 明朝" w:hAnsi="ＭＳ 明朝"/>
          <w:szCs w:val="21"/>
        </w:rPr>
      </w:pPr>
      <w:r w:rsidRPr="008111F5">
        <w:rPr>
          <w:rFonts w:ascii="ＭＳ 明朝" w:eastAsia="ＭＳ 明朝" w:hAnsi="ＭＳ 明朝" w:hint="eastAsia"/>
          <w:szCs w:val="21"/>
        </w:rPr>
        <w:t>断で行われますので</w:t>
      </w:r>
      <w:r w:rsidR="00152E4E">
        <w:rPr>
          <w:rFonts w:ascii="ＭＳ 明朝" w:eastAsia="ＭＳ 明朝" w:hAnsi="ＭＳ 明朝" w:hint="eastAsia"/>
          <w:szCs w:val="21"/>
        </w:rPr>
        <w:t>、</w:t>
      </w:r>
      <w:r w:rsidRPr="008111F5">
        <w:rPr>
          <w:rFonts w:ascii="ＭＳ 明朝" w:eastAsia="ＭＳ 明朝" w:hAnsi="ＭＳ 明朝" w:hint="eastAsia"/>
          <w:szCs w:val="21"/>
        </w:rPr>
        <w:t>テロップ掲載されない場合がありますのでご注意ください。</w:t>
      </w:r>
    </w:p>
    <w:p w:rsidR="00C122DD" w:rsidRDefault="008111F5" w:rsidP="006126ED">
      <w:pPr>
        <w:spacing w:line="320" w:lineRule="exact"/>
        <w:ind w:firstLineChars="300" w:firstLine="630"/>
        <w:rPr>
          <w:rFonts w:ascii="ＭＳ 明朝" w:eastAsia="ＭＳ 明朝" w:hAnsi="ＭＳ 明朝"/>
          <w:szCs w:val="21"/>
        </w:rPr>
      </w:pPr>
      <w:r w:rsidRPr="008111F5">
        <w:rPr>
          <w:rFonts w:ascii="ＭＳ 明朝" w:eastAsia="ＭＳ 明朝" w:hAnsi="ＭＳ 明朝" w:hint="eastAsia"/>
          <w:szCs w:val="21"/>
        </w:rPr>
        <w:t>休校情報は、学校または高等学校課のホームページにてご確認ください。学校への電話による問</w:t>
      </w:r>
    </w:p>
    <w:p w:rsidR="00763D49" w:rsidRDefault="008111F5" w:rsidP="006126ED">
      <w:pPr>
        <w:spacing w:line="320" w:lineRule="exact"/>
        <w:ind w:firstLineChars="300" w:firstLine="630"/>
        <w:rPr>
          <w:rFonts w:ascii="ＭＳ 明朝" w:eastAsia="ＭＳ 明朝" w:hAnsi="ＭＳ 明朝"/>
          <w:szCs w:val="21"/>
        </w:rPr>
      </w:pPr>
      <w:r w:rsidRPr="008111F5">
        <w:rPr>
          <w:rFonts w:ascii="ＭＳ 明朝" w:eastAsia="ＭＳ 明朝" w:hAnsi="ＭＳ 明朝" w:hint="eastAsia"/>
          <w:szCs w:val="21"/>
        </w:rPr>
        <w:t>い合わせはご遠慮ください。</w:t>
      </w:r>
    </w:p>
    <w:p w:rsidR="00117F95" w:rsidRDefault="006126ED" w:rsidP="006126ED">
      <w:pPr>
        <w:spacing w:line="320" w:lineRule="exact"/>
        <w:ind w:firstLineChars="300" w:firstLine="630"/>
        <w:rPr>
          <w:rFonts w:ascii="ＭＳ 明朝" w:eastAsia="ＭＳ 明朝" w:hAnsi="ＭＳ 明朝"/>
          <w:szCs w:val="21"/>
        </w:rPr>
      </w:pPr>
      <w:r>
        <w:rPr>
          <w:rFonts w:ascii="ＭＳ 明朝" w:eastAsia="ＭＳ 明朝" w:hAnsi="ＭＳ 明朝" w:hint="eastAsia"/>
          <w:szCs w:val="21"/>
        </w:rPr>
        <w:t>※自然</w:t>
      </w:r>
      <w:r w:rsidR="00117F95">
        <w:rPr>
          <w:rFonts w:ascii="ＭＳ 明朝" w:eastAsia="ＭＳ 明朝" w:hAnsi="ＭＳ 明朝" w:hint="eastAsia"/>
          <w:szCs w:val="21"/>
        </w:rPr>
        <w:t>現象</w:t>
      </w:r>
      <w:r>
        <w:rPr>
          <w:rFonts w:ascii="ＭＳ 明朝" w:eastAsia="ＭＳ 明朝" w:hAnsi="ＭＳ 明朝" w:hint="eastAsia"/>
          <w:szCs w:val="21"/>
        </w:rPr>
        <w:t>が相手ですので天候の急変具合</w:t>
      </w:r>
      <w:r w:rsidR="00D11D70">
        <w:rPr>
          <w:rFonts w:ascii="ＭＳ 明朝" w:eastAsia="ＭＳ 明朝" w:hAnsi="ＭＳ 明朝" w:hint="eastAsia"/>
          <w:szCs w:val="21"/>
        </w:rPr>
        <w:t>等</w:t>
      </w:r>
      <w:r>
        <w:rPr>
          <w:rFonts w:ascii="ＭＳ 明朝" w:eastAsia="ＭＳ 明朝" w:hAnsi="ＭＳ 明朝" w:hint="eastAsia"/>
          <w:szCs w:val="21"/>
        </w:rPr>
        <w:t>によっては、ホームページへの掲載が間に合わない</w:t>
      </w:r>
    </w:p>
    <w:p w:rsidR="006126ED" w:rsidRPr="008111F5" w:rsidRDefault="006126ED" w:rsidP="006126ED">
      <w:pPr>
        <w:spacing w:line="320" w:lineRule="exact"/>
        <w:ind w:firstLineChars="400" w:firstLine="840"/>
        <w:rPr>
          <w:rFonts w:ascii="ＭＳ 明朝" w:eastAsia="ＭＳ 明朝" w:hAnsi="ＭＳ 明朝"/>
          <w:szCs w:val="21"/>
        </w:rPr>
      </w:pPr>
      <w:r>
        <w:rPr>
          <w:rFonts w:ascii="ＭＳ 明朝" w:eastAsia="ＭＳ 明朝" w:hAnsi="ＭＳ 明朝" w:hint="eastAsia"/>
          <w:szCs w:val="21"/>
        </w:rPr>
        <w:t>場合も考えられます。上記１の判断基準を目安にして、危険な状況での登校は控えてください。</w:t>
      </w:r>
    </w:p>
    <w:p w:rsidR="00763D49" w:rsidRPr="008111F5" w:rsidRDefault="00763D49" w:rsidP="006126ED">
      <w:pPr>
        <w:spacing w:line="320" w:lineRule="exact"/>
        <w:rPr>
          <w:rFonts w:ascii="ＭＳ 明朝" w:eastAsia="ＭＳ 明朝" w:hAnsi="ＭＳ 明朝"/>
          <w:szCs w:val="21"/>
        </w:rPr>
      </w:pPr>
    </w:p>
    <w:p w:rsidR="00763D49" w:rsidRPr="008111F5" w:rsidRDefault="008111F5" w:rsidP="006126ED">
      <w:pPr>
        <w:spacing w:line="320" w:lineRule="exact"/>
        <w:rPr>
          <w:rFonts w:ascii="ＭＳ 明朝" w:eastAsia="ＭＳ 明朝" w:hAnsi="ＭＳ 明朝"/>
          <w:szCs w:val="21"/>
        </w:rPr>
      </w:pPr>
      <w:r>
        <w:rPr>
          <w:rFonts w:ascii="ＭＳ 明朝" w:eastAsia="ＭＳ 明朝" w:hAnsi="ＭＳ 明朝" w:hint="eastAsia"/>
          <w:szCs w:val="21"/>
        </w:rPr>
        <w:t>３　その他</w:t>
      </w:r>
      <w:r w:rsidR="00A9782E">
        <w:rPr>
          <w:rFonts w:ascii="ＭＳ 明朝" w:eastAsia="ＭＳ 明朝" w:hAnsi="ＭＳ 明朝" w:hint="eastAsia"/>
          <w:szCs w:val="21"/>
        </w:rPr>
        <w:t>の注意事項について</w:t>
      </w:r>
    </w:p>
    <w:p w:rsidR="00C122DD" w:rsidRDefault="008111F5" w:rsidP="006126ED">
      <w:pPr>
        <w:spacing w:line="320" w:lineRule="exact"/>
        <w:rPr>
          <w:rFonts w:ascii="ＭＳ 明朝" w:eastAsia="ＭＳ 明朝" w:hAnsi="ＭＳ 明朝"/>
          <w:szCs w:val="21"/>
        </w:rPr>
      </w:pPr>
      <w:r>
        <w:rPr>
          <w:rFonts w:ascii="ＭＳ 明朝" w:eastAsia="ＭＳ 明朝" w:hAnsi="ＭＳ 明朝" w:hint="eastAsia"/>
          <w:szCs w:val="21"/>
        </w:rPr>
        <w:t>（１）</w:t>
      </w:r>
      <w:r w:rsidR="00763D49" w:rsidRPr="008111F5">
        <w:rPr>
          <w:rFonts w:ascii="ＭＳ 明朝" w:eastAsia="ＭＳ 明朝" w:hAnsi="ＭＳ 明朝" w:hint="eastAsia"/>
          <w:szCs w:val="21"/>
        </w:rPr>
        <w:t>休校とならない場合でも</w:t>
      </w:r>
      <w:r w:rsidR="00152E4E">
        <w:rPr>
          <w:rFonts w:ascii="ＭＳ 明朝" w:eastAsia="ＭＳ 明朝" w:hAnsi="ＭＳ 明朝" w:hint="eastAsia"/>
          <w:szCs w:val="21"/>
        </w:rPr>
        <w:t>、</w:t>
      </w:r>
      <w:r w:rsidR="00763D49" w:rsidRPr="008111F5">
        <w:rPr>
          <w:rFonts w:ascii="ＭＳ 明朝" w:eastAsia="ＭＳ 明朝" w:hAnsi="ＭＳ 明朝" w:hint="eastAsia"/>
          <w:szCs w:val="21"/>
        </w:rPr>
        <w:t>荒天状況によっては始業時間を遅らせたり、下校時間を早めたり遅ら</w:t>
      </w:r>
    </w:p>
    <w:p w:rsidR="00763D49" w:rsidRDefault="00763D49" w:rsidP="006126ED">
      <w:pPr>
        <w:spacing w:line="320" w:lineRule="exact"/>
        <w:ind w:firstLineChars="300" w:firstLine="630"/>
        <w:rPr>
          <w:rFonts w:ascii="ＭＳ 明朝" w:eastAsia="ＭＳ 明朝" w:hAnsi="ＭＳ 明朝"/>
          <w:szCs w:val="21"/>
        </w:rPr>
      </w:pPr>
      <w:r w:rsidRPr="008111F5">
        <w:rPr>
          <w:rFonts w:ascii="ＭＳ 明朝" w:eastAsia="ＭＳ 明朝" w:hAnsi="ＭＳ 明朝" w:hint="eastAsia"/>
          <w:szCs w:val="21"/>
        </w:rPr>
        <w:t>せたりする場合があります。</w:t>
      </w:r>
    </w:p>
    <w:p w:rsidR="00C122DD" w:rsidRDefault="008111F5" w:rsidP="006126ED">
      <w:pPr>
        <w:spacing w:line="320" w:lineRule="exact"/>
        <w:rPr>
          <w:rFonts w:ascii="ＭＳ 明朝" w:eastAsia="ＭＳ 明朝" w:hAnsi="ＭＳ 明朝"/>
          <w:szCs w:val="21"/>
        </w:rPr>
      </w:pPr>
      <w:r>
        <w:rPr>
          <w:rFonts w:ascii="ＭＳ 明朝" w:eastAsia="ＭＳ 明朝" w:hAnsi="ＭＳ 明朝" w:hint="eastAsia"/>
          <w:szCs w:val="21"/>
        </w:rPr>
        <w:t>（２）休校とならない場合でも、局地的豪雨や竜巻など集中的な地域で荒天となる場合</w:t>
      </w:r>
      <w:r w:rsidR="00FD42FF">
        <w:rPr>
          <w:rFonts w:ascii="ＭＳ 明朝" w:eastAsia="ＭＳ 明朝" w:hAnsi="ＭＳ 明朝" w:hint="eastAsia"/>
          <w:szCs w:val="21"/>
        </w:rPr>
        <w:t>で</w:t>
      </w:r>
      <w:r w:rsidR="00A9782E">
        <w:rPr>
          <w:rFonts w:ascii="ＭＳ 明朝" w:eastAsia="ＭＳ 明朝" w:hAnsi="ＭＳ 明朝" w:hint="eastAsia"/>
          <w:szCs w:val="21"/>
        </w:rPr>
        <w:t>あったり、地</w:t>
      </w:r>
    </w:p>
    <w:p w:rsidR="00A755C6" w:rsidRDefault="00A755C6" w:rsidP="006126ED">
      <w:pPr>
        <w:spacing w:line="320" w:lineRule="exact"/>
        <w:ind w:firstLineChars="300" w:firstLine="630"/>
        <w:rPr>
          <w:rFonts w:ascii="ＭＳ 明朝" w:eastAsia="ＭＳ 明朝" w:hAnsi="ＭＳ 明朝"/>
          <w:szCs w:val="21"/>
        </w:rPr>
      </w:pPr>
      <w:r>
        <w:rPr>
          <w:rFonts w:ascii="ＭＳ 明朝" w:eastAsia="ＭＳ 明朝" w:hAnsi="ＭＳ 明朝" w:hint="eastAsia"/>
          <w:szCs w:val="21"/>
        </w:rPr>
        <w:t>域によっては道路の冠水やがけ崩れなどの災害</w:t>
      </w:r>
      <w:r w:rsidR="00A9782E">
        <w:rPr>
          <w:rFonts w:ascii="ＭＳ 明朝" w:eastAsia="ＭＳ 明朝" w:hAnsi="ＭＳ 明朝" w:hint="eastAsia"/>
          <w:szCs w:val="21"/>
        </w:rPr>
        <w:t>に至っている場合も考えられます</w:t>
      </w:r>
      <w:r w:rsidR="008111F5">
        <w:rPr>
          <w:rFonts w:ascii="ＭＳ 明朝" w:eastAsia="ＭＳ 明朝" w:hAnsi="ＭＳ 明朝" w:hint="eastAsia"/>
          <w:szCs w:val="21"/>
        </w:rPr>
        <w:t>。居住地域や通</w:t>
      </w:r>
    </w:p>
    <w:p w:rsidR="00A755C6" w:rsidRDefault="008111F5" w:rsidP="006126ED">
      <w:pPr>
        <w:spacing w:line="320" w:lineRule="exact"/>
        <w:ind w:firstLineChars="300" w:firstLine="630"/>
        <w:rPr>
          <w:rFonts w:ascii="ＭＳ 明朝" w:eastAsia="ＭＳ 明朝" w:hAnsi="ＭＳ 明朝"/>
          <w:szCs w:val="21"/>
        </w:rPr>
      </w:pPr>
      <w:r>
        <w:rPr>
          <w:rFonts w:ascii="ＭＳ 明朝" w:eastAsia="ＭＳ 明朝" w:hAnsi="ＭＳ 明朝" w:hint="eastAsia"/>
          <w:szCs w:val="21"/>
        </w:rPr>
        <w:t>学地域が登校に危険な状況下では、登校を控えて安全確保に努めてください。学校は欠席扱い</w:t>
      </w:r>
      <w:r w:rsidR="006126ED">
        <w:rPr>
          <w:rFonts w:ascii="ＭＳ 明朝" w:eastAsia="ＭＳ 明朝" w:hAnsi="ＭＳ 明朝" w:hint="eastAsia"/>
          <w:szCs w:val="21"/>
        </w:rPr>
        <w:t>や</w:t>
      </w:r>
    </w:p>
    <w:p w:rsidR="00763D49" w:rsidRDefault="006126ED" w:rsidP="006126ED">
      <w:pPr>
        <w:spacing w:line="320" w:lineRule="exact"/>
        <w:ind w:firstLineChars="300" w:firstLine="630"/>
        <w:rPr>
          <w:rFonts w:ascii="ＭＳ 明朝" w:eastAsia="ＭＳ 明朝" w:hAnsi="ＭＳ 明朝"/>
          <w:szCs w:val="21"/>
        </w:rPr>
      </w:pPr>
      <w:r>
        <w:rPr>
          <w:rFonts w:ascii="ＭＳ 明朝" w:eastAsia="ＭＳ 明朝" w:hAnsi="ＭＳ 明朝" w:hint="eastAsia"/>
          <w:szCs w:val="21"/>
        </w:rPr>
        <w:t>遅刻扱い</w:t>
      </w:r>
      <w:r w:rsidR="008111F5">
        <w:rPr>
          <w:rFonts w:ascii="ＭＳ 明朝" w:eastAsia="ＭＳ 明朝" w:hAnsi="ＭＳ 明朝" w:hint="eastAsia"/>
          <w:szCs w:val="21"/>
        </w:rPr>
        <w:t>とせずに</w:t>
      </w:r>
      <w:r>
        <w:rPr>
          <w:rFonts w:ascii="ＭＳ 明朝" w:eastAsia="ＭＳ 明朝" w:hAnsi="ＭＳ 明朝" w:hint="eastAsia"/>
          <w:szCs w:val="21"/>
        </w:rPr>
        <w:t>、</w:t>
      </w:r>
      <w:r w:rsidR="008111F5">
        <w:rPr>
          <w:rFonts w:ascii="ＭＳ 明朝" w:eastAsia="ＭＳ 明朝" w:hAnsi="ＭＳ 明朝" w:hint="eastAsia"/>
          <w:szCs w:val="21"/>
        </w:rPr>
        <w:t>荒天による忌引き扱いとなります。</w:t>
      </w:r>
    </w:p>
    <w:p w:rsidR="00152E4E" w:rsidRDefault="00A9782E" w:rsidP="006126ED">
      <w:pPr>
        <w:spacing w:line="320" w:lineRule="exact"/>
        <w:rPr>
          <w:rFonts w:ascii="ＭＳ 明朝" w:eastAsia="ＭＳ 明朝" w:hAnsi="ＭＳ 明朝"/>
          <w:szCs w:val="21"/>
        </w:rPr>
      </w:pPr>
      <w:r>
        <w:rPr>
          <w:rFonts w:ascii="ＭＳ 明朝" w:eastAsia="ＭＳ 明朝" w:hAnsi="ＭＳ 明朝" w:hint="eastAsia"/>
          <w:szCs w:val="21"/>
        </w:rPr>
        <w:t>（３）週休日、祝日、休日、長期休業中の部活動や補習等の</w:t>
      </w:r>
      <w:r w:rsidR="00FD42FF">
        <w:rPr>
          <w:rFonts w:ascii="ＭＳ 明朝" w:eastAsia="ＭＳ 明朝" w:hAnsi="ＭＳ 明朝" w:hint="eastAsia"/>
          <w:szCs w:val="21"/>
        </w:rPr>
        <w:t>各種</w:t>
      </w:r>
      <w:r>
        <w:rPr>
          <w:rFonts w:ascii="ＭＳ 明朝" w:eastAsia="ＭＳ 明朝" w:hAnsi="ＭＳ 明朝" w:hint="eastAsia"/>
          <w:szCs w:val="21"/>
        </w:rPr>
        <w:t>教育活動も、</w:t>
      </w:r>
      <w:r w:rsidR="00FD42FF">
        <w:rPr>
          <w:rFonts w:ascii="ＭＳ 明朝" w:eastAsia="ＭＳ 明朝" w:hAnsi="ＭＳ 明朝" w:hint="eastAsia"/>
          <w:szCs w:val="21"/>
        </w:rPr>
        <w:t>荒天時には</w:t>
      </w:r>
      <w:r>
        <w:rPr>
          <w:rFonts w:ascii="ＭＳ 明朝" w:eastAsia="ＭＳ 明朝" w:hAnsi="ＭＳ 明朝" w:hint="eastAsia"/>
          <w:szCs w:val="21"/>
        </w:rPr>
        <w:t>上記</w:t>
      </w:r>
      <w:r w:rsidR="00152E4E">
        <w:rPr>
          <w:rFonts w:ascii="ＭＳ 明朝" w:eastAsia="ＭＳ 明朝" w:hAnsi="ＭＳ 明朝" w:hint="eastAsia"/>
          <w:szCs w:val="21"/>
        </w:rPr>
        <w:t>１</w:t>
      </w:r>
      <w:r>
        <w:rPr>
          <w:rFonts w:ascii="ＭＳ 明朝" w:eastAsia="ＭＳ 明朝" w:hAnsi="ＭＳ 明朝" w:hint="eastAsia"/>
          <w:szCs w:val="21"/>
        </w:rPr>
        <w:t>の判断</w:t>
      </w:r>
    </w:p>
    <w:p w:rsidR="00152E4E" w:rsidRDefault="00152E4E" w:rsidP="00152E4E">
      <w:pPr>
        <w:spacing w:line="320" w:lineRule="exact"/>
        <w:rPr>
          <w:rFonts w:ascii="ＭＳ 明朝" w:eastAsia="ＭＳ 明朝" w:hAnsi="ＭＳ 明朝"/>
          <w:szCs w:val="21"/>
        </w:rPr>
      </w:pPr>
      <w:r>
        <w:rPr>
          <w:rFonts w:ascii="ＭＳ 明朝" w:eastAsia="ＭＳ 明朝" w:hAnsi="ＭＳ 明朝" w:hint="eastAsia"/>
          <w:szCs w:val="21"/>
        </w:rPr>
        <w:t xml:space="preserve">　　　</w:t>
      </w:r>
      <w:r w:rsidR="00A9782E">
        <w:rPr>
          <w:rFonts w:ascii="ＭＳ 明朝" w:eastAsia="ＭＳ 明朝" w:hAnsi="ＭＳ 明朝" w:hint="eastAsia"/>
          <w:szCs w:val="21"/>
        </w:rPr>
        <w:t>基準に準じて適用します。この場合の周知はホームページではなく、各担当教員等(部活動連絡</w:t>
      </w:r>
    </w:p>
    <w:p w:rsidR="00FD42FF" w:rsidRPr="008111F5" w:rsidRDefault="00152E4E" w:rsidP="00152E4E">
      <w:pPr>
        <w:spacing w:line="320" w:lineRule="exact"/>
        <w:rPr>
          <w:rFonts w:ascii="ＭＳ 明朝" w:eastAsia="ＭＳ 明朝" w:hAnsi="ＭＳ 明朝"/>
          <w:szCs w:val="21"/>
        </w:rPr>
      </w:pPr>
      <w:r>
        <w:rPr>
          <w:rFonts w:ascii="ＭＳ 明朝" w:eastAsia="ＭＳ 明朝" w:hAnsi="ＭＳ 明朝" w:hint="eastAsia"/>
          <w:szCs w:val="21"/>
        </w:rPr>
        <w:t xml:space="preserve">　　　</w:t>
      </w:r>
      <w:r w:rsidR="00A9782E">
        <w:rPr>
          <w:rFonts w:ascii="ＭＳ 明朝" w:eastAsia="ＭＳ 明朝" w:hAnsi="ＭＳ 明朝" w:hint="eastAsia"/>
          <w:szCs w:val="21"/>
        </w:rPr>
        <w:t>網含む)からの連絡となります。</w:t>
      </w:r>
    </w:p>
    <w:sectPr w:rsidR="00FD42FF" w:rsidRPr="008111F5" w:rsidSect="006126E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FAB"/>
    <w:rsid w:val="00057ECC"/>
    <w:rsid w:val="000F1DE7"/>
    <w:rsid w:val="00117F95"/>
    <w:rsid w:val="00152E4E"/>
    <w:rsid w:val="001F18AF"/>
    <w:rsid w:val="002454D9"/>
    <w:rsid w:val="00292CE9"/>
    <w:rsid w:val="002E1787"/>
    <w:rsid w:val="0040537A"/>
    <w:rsid w:val="0042155E"/>
    <w:rsid w:val="0045740F"/>
    <w:rsid w:val="00475D9C"/>
    <w:rsid w:val="004A3559"/>
    <w:rsid w:val="004C5441"/>
    <w:rsid w:val="00516936"/>
    <w:rsid w:val="005266A9"/>
    <w:rsid w:val="0057722B"/>
    <w:rsid w:val="005D1602"/>
    <w:rsid w:val="006126ED"/>
    <w:rsid w:val="0064134B"/>
    <w:rsid w:val="00681E16"/>
    <w:rsid w:val="00763D49"/>
    <w:rsid w:val="00770A2E"/>
    <w:rsid w:val="00780E17"/>
    <w:rsid w:val="008046F2"/>
    <w:rsid w:val="008053B0"/>
    <w:rsid w:val="008111F5"/>
    <w:rsid w:val="008B6C80"/>
    <w:rsid w:val="00917BF6"/>
    <w:rsid w:val="00933D57"/>
    <w:rsid w:val="009F625A"/>
    <w:rsid w:val="00A755C6"/>
    <w:rsid w:val="00A9782E"/>
    <w:rsid w:val="00BF5F8D"/>
    <w:rsid w:val="00C0064B"/>
    <w:rsid w:val="00C122DD"/>
    <w:rsid w:val="00C274E4"/>
    <w:rsid w:val="00CA12DC"/>
    <w:rsid w:val="00CB713D"/>
    <w:rsid w:val="00CF2F47"/>
    <w:rsid w:val="00D10645"/>
    <w:rsid w:val="00D11D70"/>
    <w:rsid w:val="00D17FAB"/>
    <w:rsid w:val="00D72A90"/>
    <w:rsid w:val="00D91EE7"/>
    <w:rsid w:val="00E17E61"/>
    <w:rsid w:val="00F071E5"/>
    <w:rsid w:val="00F81782"/>
    <w:rsid w:val="00FD42FF"/>
    <w:rsid w:val="00FF1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16BA18"/>
  <w15:chartTrackingRefBased/>
  <w15:docId w15:val="{8C1712BE-10CB-406F-B5AE-0383CEE3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17FAB"/>
  </w:style>
  <w:style w:type="character" w:customStyle="1" w:styleId="a4">
    <w:name w:val="日付 (文字)"/>
    <w:basedOn w:val="a0"/>
    <w:link w:val="a3"/>
    <w:uiPriority w:val="99"/>
    <w:semiHidden/>
    <w:rsid w:val="00D17FAB"/>
  </w:style>
  <w:style w:type="paragraph" w:styleId="a5">
    <w:name w:val="Balloon Text"/>
    <w:basedOn w:val="a"/>
    <w:link w:val="a6"/>
    <w:uiPriority w:val="99"/>
    <w:semiHidden/>
    <w:unhideWhenUsed/>
    <w:rsid w:val="005D160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D16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16</cp:revision>
  <cp:lastPrinted>2018-09-02T00:04:00Z</cp:lastPrinted>
  <dcterms:created xsi:type="dcterms:W3CDTF">2018-08-31T03:29:00Z</dcterms:created>
  <dcterms:modified xsi:type="dcterms:W3CDTF">2018-09-03T02:56:00Z</dcterms:modified>
</cp:coreProperties>
</file>