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B1" w:rsidRPr="005B6B9D" w:rsidRDefault="005B6B9D" w:rsidP="005B6B9D">
      <w:pPr>
        <w:jc w:val="center"/>
        <w:rPr>
          <w:b/>
          <w:sz w:val="24"/>
          <w:u w:val="single"/>
        </w:rPr>
      </w:pPr>
      <w:r w:rsidRPr="005B6B9D">
        <w:rPr>
          <w:rFonts w:hint="eastAsia"/>
          <w:b/>
          <w:sz w:val="24"/>
          <w:u w:val="single"/>
        </w:rPr>
        <w:t>授業デザイン（１年生道徳）</w:t>
      </w:r>
    </w:p>
    <w:p w:rsidR="005B6B9D" w:rsidRDefault="0015580A" w:rsidP="005B6B9D">
      <w:pPr>
        <w:wordWrap w:val="0"/>
        <w:jc w:val="right"/>
      </w:pPr>
      <w:r>
        <w:rPr>
          <w:rFonts w:hint="eastAsia"/>
        </w:rPr>
        <w:t>日時：平成２４年６月</w:t>
      </w:r>
      <w:r w:rsidR="002F32A6">
        <w:rPr>
          <w:rFonts w:hint="eastAsia"/>
        </w:rPr>
        <w:t>６</w:t>
      </w:r>
      <w:r w:rsidR="005B6B9D">
        <w:rPr>
          <w:rFonts w:hint="eastAsia"/>
        </w:rPr>
        <w:t xml:space="preserve">日（水）　　　</w:t>
      </w:r>
    </w:p>
    <w:p w:rsidR="005B6B9D" w:rsidRDefault="00B747DC" w:rsidP="005B6B9D">
      <w:pPr>
        <w:wordWrap w:val="0"/>
        <w:jc w:val="right"/>
      </w:pPr>
      <w:r>
        <w:rPr>
          <w:rFonts w:hint="eastAsia"/>
        </w:rPr>
        <w:t>学級：２年Ａ組、２</w:t>
      </w:r>
      <w:r w:rsidR="005B6B9D">
        <w:rPr>
          <w:rFonts w:hint="eastAsia"/>
        </w:rPr>
        <w:t xml:space="preserve">年Ｂ組　　　　　　　</w:t>
      </w:r>
    </w:p>
    <w:p w:rsidR="00B747DC" w:rsidRDefault="005C7811" w:rsidP="00B747DC">
      <w:pPr>
        <w:wordWrap w:val="0"/>
        <w:jc w:val="right"/>
      </w:pPr>
      <w:r>
        <w:rPr>
          <w:rFonts w:hint="eastAsia"/>
        </w:rPr>
        <w:t>授業者：</w:t>
      </w:r>
      <w:r w:rsidR="00B747DC">
        <w:rPr>
          <w:rFonts w:hint="eastAsia"/>
        </w:rPr>
        <w:t xml:space="preserve">　　　　　　　　　　　　　　　</w:t>
      </w:r>
    </w:p>
    <w:tbl>
      <w:tblPr>
        <w:tblW w:w="10164"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64"/>
      </w:tblGrid>
      <w:tr w:rsidR="005B6B9D" w:rsidTr="000D521D">
        <w:trPr>
          <w:trHeight w:val="450"/>
        </w:trPr>
        <w:tc>
          <w:tcPr>
            <w:tcW w:w="10164" w:type="dxa"/>
          </w:tcPr>
          <w:p w:rsidR="005B6B9D" w:rsidRPr="00E20341" w:rsidRDefault="005B6B9D">
            <w:pPr>
              <w:rPr>
                <w:b/>
              </w:rPr>
            </w:pPr>
            <w:r w:rsidRPr="00E20341">
              <w:rPr>
                <w:rFonts w:hint="eastAsia"/>
                <w:b/>
              </w:rPr>
              <w:t>１、授業内容</w:t>
            </w:r>
          </w:p>
        </w:tc>
      </w:tr>
      <w:tr w:rsidR="005B6B9D" w:rsidTr="000D521D">
        <w:trPr>
          <w:trHeight w:val="480"/>
        </w:trPr>
        <w:tc>
          <w:tcPr>
            <w:tcW w:w="10164" w:type="dxa"/>
          </w:tcPr>
          <w:p w:rsidR="005B6B9D" w:rsidRDefault="007E295A" w:rsidP="007E295A">
            <w:pPr>
              <w:ind w:firstLineChars="200" w:firstLine="420"/>
            </w:pPr>
            <w:r>
              <w:rPr>
                <w:rFonts w:hint="eastAsia"/>
              </w:rPr>
              <w:t>小さなこと</w:t>
            </w:r>
            <w:r w:rsidR="005B6B9D">
              <w:rPr>
                <w:rFonts w:hint="eastAsia"/>
              </w:rPr>
              <w:t>（</w:t>
            </w:r>
            <w:r>
              <w:rPr>
                <w:rFonts w:hint="eastAsia"/>
              </w:rPr>
              <w:t xml:space="preserve">　　　　</w:t>
            </w:r>
            <w:r w:rsidR="005B6B9D">
              <w:rPr>
                <w:rFonts w:hint="eastAsia"/>
              </w:rPr>
              <w:t>）</w:t>
            </w:r>
          </w:p>
        </w:tc>
      </w:tr>
      <w:tr w:rsidR="005B6B9D" w:rsidTr="000D521D">
        <w:trPr>
          <w:trHeight w:val="510"/>
        </w:trPr>
        <w:tc>
          <w:tcPr>
            <w:tcW w:w="10164" w:type="dxa"/>
          </w:tcPr>
          <w:p w:rsidR="005B6B9D" w:rsidRDefault="005B6B9D" w:rsidP="007E295A">
            <w:r w:rsidRPr="00E20341">
              <w:rPr>
                <w:rFonts w:hint="eastAsia"/>
                <w:b/>
              </w:rPr>
              <w:t>２、本時のねらい</w:t>
            </w:r>
            <w:r w:rsidR="00320155">
              <w:rPr>
                <w:rFonts w:hint="eastAsia"/>
              </w:rPr>
              <w:t>【主題名：</w:t>
            </w:r>
            <w:r w:rsidR="007E295A">
              <w:rPr>
                <w:rFonts w:hint="eastAsia"/>
              </w:rPr>
              <w:t>望ましい生活習慣</w:t>
            </w:r>
            <w:r w:rsidR="00320155">
              <w:rPr>
                <w:rFonts w:hint="eastAsia"/>
              </w:rPr>
              <w:t xml:space="preserve">　</w:t>
            </w:r>
            <w:r w:rsidR="007E295A">
              <w:rPr>
                <w:rFonts w:hint="eastAsia"/>
              </w:rPr>
              <w:t>１</w:t>
            </w:r>
            <w:r w:rsidR="00320155">
              <w:rPr>
                <w:rFonts w:hint="eastAsia"/>
              </w:rPr>
              <w:t>－（</w:t>
            </w:r>
            <w:r w:rsidR="007E295A">
              <w:rPr>
                <w:rFonts w:hint="eastAsia"/>
              </w:rPr>
              <w:t>１）</w:t>
            </w:r>
            <w:r>
              <w:rPr>
                <w:rFonts w:hint="eastAsia"/>
              </w:rPr>
              <w:t>】</w:t>
            </w:r>
          </w:p>
        </w:tc>
      </w:tr>
      <w:tr w:rsidR="005B6B9D" w:rsidTr="000D521D">
        <w:trPr>
          <w:trHeight w:val="375"/>
        </w:trPr>
        <w:tc>
          <w:tcPr>
            <w:tcW w:w="10164" w:type="dxa"/>
          </w:tcPr>
          <w:p w:rsidR="005B6B9D" w:rsidRDefault="007E295A" w:rsidP="00320155">
            <w:pPr>
              <w:ind w:firstLineChars="100" w:firstLine="210"/>
            </w:pPr>
            <w:r>
              <w:rPr>
                <w:rFonts w:hint="eastAsia"/>
              </w:rPr>
              <w:t>生活の中でよい習慣を身に付ける大切さを知り、小さなことからでも実行に移そうとする実践意欲を培う。</w:t>
            </w:r>
          </w:p>
        </w:tc>
      </w:tr>
      <w:tr w:rsidR="005B6B9D" w:rsidTr="000D521D">
        <w:trPr>
          <w:trHeight w:val="377"/>
        </w:trPr>
        <w:tc>
          <w:tcPr>
            <w:tcW w:w="10164" w:type="dxa"/>
          </w:tcPr>
          <w:p w:rsidR="005B6B9D" w:rsidRPr="00E20341" w:rsidRDefault="005B6B9D">
            <w:pPr>
              <w:rPr>
                <w:b/>
              </w:rPr>
            </w:pPr>
            <w:r w:rsidRPr="00E20341">
              <w:rPr>
                <w:rFonts w:hint="eastAsia"/>
                <w:b/>
              </w:rPr>
              <w:t>３、材料</w:t>
            </w:r>
          </w:p>
        </w:tc>
      </w:tr>
      <w:tr w:rsidR="005B6B9D" w:rsidTr="000D521D">
        <w:trPr>
          <w:trHeight w:val="282"/>
        </w:trPr>
        <w:tc>
          <w:tcPr>
            <w:tcW w:w="10164" w:type="dxa"/>
          </w:tcPr>
          <w:p w:rsidR="005B6B9D" w:rsidRDefault="005B6B9D">
            <w:r>
              <w:rPr>
                <w:rFonts w:hint="eastAsia"/>
              </w:rPr>
              <w:t>資料（教科書）、ワークシート</w:t>
            </w:r>
          </w:p>
        </w:tc>
      </w:tr>
      <w:tr w:rsidR="005B6B9D" w:rsidTr="000D521D">
        <w:trPr>
          <w:trHeight w:val="473"/>
        </w:trPr>
        <w:tc>
          <w:tcPr>
            <w:tcW w:w="10164" w:type="dxa"/>
          </w:tcPr>
          <w:p w:rsidR="005B6B9D" w:rsidRPr="00E20341" w:rsidRDefault="00E20341">
            <w:pPr>
              <w:rPr>
                <w:b/>
              </w:rPr>
            </w:pPr>
            <w:r w:rsidRPr="00E20341">
              <w:rPr>
                <w:rFonts w:hint="eastAsia"/>
                <w:b/>
              </w:rPr>
              <w:t>４、大まかな流れ</w:t>
            </w:r>
          </w:p>
        </w:tc>
      </w:tr>
      <w:tr w:rsidR="005B6B9D" w:rsidTr="000D521D">
        <w:trPr>
          <w:trHeight w:val="409"/>
        </w:trPr>
        <w:tc>
          <w:tcPr>
            <w:tcW w:w="10164" w:type="dxa"/>
          </w:tcPr>
          <w:p w:rsidR="00E20341" w:rsidRDefault="00E20341" w:rsidP="00E20341">
            <w:r>
              <w:rPr>
                <w:rFonts w:hint="eastAsia"/>
              </w:rPr>
              <w:t>①</w:t>
            </w:r>
            <w:r w:rsidR="007E295A">
              <w:rPr>
                <w:rFonts w:hint="eastAsia"/>
              </w:rPr>
              <w:t>一日一善という言葉があるけれど、あなたにはずっと続けているよい行いはあるか。</w:t>
            </w:r>
          </w:p>
          <w:p w:rsidR="007E295A" w:rsidRDefault="007E295A" w:rsidP="007E295A">
            <w:pPr>
              <w:rPr>
                <w:rFonts w:hint="eastAsia"/>
              </w:rPr>
            </w:pPr>
            <w:r>
              <w:rPr>
                <w:rFonts w:hint="eastAsia"/>
              </w:rPr>
              <w:t>＊発言が少ない場合は「ほんの小さなことでよい」と助言を与える。</w:t>
            </w:r>
          </w:p>
          <w:p w:rsidR="00E20341" w:rsidRDefault="007E295A" w:rsidP="007E295A">
            <w:pPr>
              <w:ind w:firstLineChars="2900" w:firstLine="6090"/>
            </w:pPr>
            <w:r>
              <w:rPr>
                <w:rFonts w:hint="eastAsia"/>
              </w:rPr>
              <w:t>確認</w:t>
            </w:r>
            <w:r w:rsidR="00E20341">
              <w:rPr>
                <w:rFonts w:hint="eastAsia"/>
              </w:rPr>
              <w:t>程度</w:t>
            </w:r>
          </w:p>
        </w:tc>
      </w:tr>
      <w:tr w:rsidR="005B6B9D" w:rsidTr="000D521D">
        <w:trPr>
          <w:trHeight w:val="394"/>
        </w:trPr>
        <w:tc>
          <w:tcPr>
            <w:tcW w:w="10164" w:type="dxa"/>
          </w:tcPr>
          <w:p w:rsidR="00E20341" w:rsidRPr="00E20341" w:rsidRDefault="003C4594" w:rsidP="007E295A">
            <w:pPr>
              <w:ind w:leftChars="200" w:left="630" w:hangingChars="100" w:hanging="210"/>
            </w:pPr>
            <w:r>
              <w:rPr>
                <w:rFonts w:hint="eastAsia"/>
              </w:rPr>
              <w:t>資料を読み考える</w:t>
            </w:r>
          </w:p>
        </w:tc>
      </w:tr>
      <w:tr w:rsidR="003C4594" w:rsidTr="00251E46">
        <w:trPr>
          <w:trHeight w:val="1168"/>
        </w:trPr>
        <w:tc>
          <w:tcPr>
            <w:tcW w:w="10164" w:type="dxa"/>
          </w:tcPr>
          <w:p w:rsidR="00CF0DCD" w:rsidRDefault="003C4594">
            <w:r>
              <w:rPr>
                <w:rFonts w:hint="eastAsia"/>
              </w:rPr>
              <w:t>②</w:t>
            </w:r>
            <w:r w:rsidR="007E295A">
              <w:rPr>
                <w:rFonts w:hint="eastAsia"/>
              </w:rPr>
              <w:t>筆者が自分の話を友人の話として新聞に掲載したのはなぜでしょう</w:t>
            </w:r>
            <w:r w:rsidR="002333B6">
              <w:rPr>
                <w:rFonts w:hint="eastAsia"/>
              </w:rPr>
              <w:t>。</w:t>
            </w:r>
          </w:p>
          <w:p w:rsidR="003C4594" w:rsidRDefault="008E1FAD" w:rsidP="00762DC1">
            <w:r>
              <w:rPr>
                <w:rFonts w:hint="eastAsia"/>
              </w:rPr>
              <w:t xml:space="preserve">　</w:t>
            </w:r>
            <w:r w:rsidR="003C4594">
              <w:rPr>
                <w:rFonts w:hint="eastAsia"/>
              </w:rPr>
              <w:t>＊</w:t>
            </w:r>
            <w:r w:rsidR="007E295A">
              <w:rPr>
                <w:rFonts w:hint="eastAsia"/>
              </w:rPr>
              <w:t>筆者の人柄や人間らしさを押さえる</w:t>
            </w:r>
            <w:r w:rsidR="00251E46">
              <w:rPr>
                <w:rFonts w:hint="eastAsia"/>
              </w:rPr>
              <w:t>。</w:t>
            </w:r>
            <w:r w:rsidR="00762DC1">
              <w:rPr>
                <w:rFonts w:hint="eastAsia"/>
              </w:rPr>
              <w:t xml:space="preserve">　　　　　　　　　　　　　　　　　　　　　確認程度</w:t>
            </w:r>
          </w:p>
          <w:p w:rsidR="00762DC1" w:rsidRDefault="00762DC1" w:rsidP="007E295A">
            <w:r>
              <w:rPr>
                <w:rFonts w:hint="eastAsia"/>
              </w:rPr>
              <w:t>・</w:t>
            </w:r>
            <w:r w:rsidR="007E295A">
              <w:rPr>
                <w:rFonts w:hint="eastAsia"/>
              </w:rPr>
              <w:t>自分のことなので自慢話に聴こえないようにするため。</w:t>
            </w:r>
            <w:r>
              <w:rPr>
                <w:rFonts w:hint="eastAsia"/>
              </w:rPr>
              <w:t>・</w:t>
            </w:r>
            <w:r w:rsidR="007E295A">
              <w:rPr>
                <w:rFonts w:hint="eastAsia"/>
              </w:rPr>
              <w:t>他人に言うほどのことではないと思ったから</w:t>
            </w:r>
            <w:r w:rsidR="001B443A">
              <w:rPr>
                <w:rFonts w:hint="eastAsia"/>
              </w:rPr>
              <w:t>。</w:t>
            </w:r>
          </w:p>
        </w:tc>
      </w:tr>
      <w:tr w:rsidR="00251E46" w:rsidTr="0015580A">
        <w:trPr>
          <w:trHeight w:val="4060"/>
        </w:trPr>
        <w:tc>
          <w:tcPr>
            <w:tcW w:w="10164" w:type="dxa"/>
            <w:tcBorders>
              <w:bottom w:val="single" w:sz="4" w:space="0" w:color="auto"/>
            </w:tcBorders>
          </w:tcPr>
          <w:p w:rsidR="0015580A" w:rsidRDefault="0015580A" w:rsidP="00D1119C">
            <w:r>
              <w:rPr>
                <w:rFonts w:hint="eastAsia"/>
              </w:rPr>
              <w:t>③松本さんも同じことをしていると知ったとき、筆者はどう感じただろう。</w:t>
            </w:r>
          </w:p>
          <w:p w:rsidR="0015580A" w:rsidRDefault="0015580A" w:rsidP="0015580A">
            <w:pPr>
              <w:ind w:firstLineChars="100" w:firstLine="210"/>
              <w:rPr>
                <w:rFonts w:hint="eastAsia"/>
              </w:rPr>
            </w:pPr>
            <w:r>
              <w:rPr>
                <w:rFonts w:hint="eastAsia"/>
              </w:rPr>
              <w:t xml:space="preserve">　・同じことをしている人が他にもいて、とてもうれしかった。　　　</w:t>
            </w:r>
          </w:p>
          <w:p w:rsidR="0015580A" w:rsidRPr="000B679F" w:rsidRDefault="0015580A" w:rsidP="0015580A">
            <w:pPr>
              <w:ind w:firstLineChars="100" w:firstLine="210"/>
            </w:pPr>
            <w:r>
              <w:rPr>
                <w:rFonts w:hint="eastAsia"/>
              </w:rPr>
              <w:t xml:space="preserve">　</w:t>
            </w:r>
          </w:p>
          <w:p w:rsidR="0015580A" w:rsidRDefault="0015580A" w:rsidP="00D1119C">
            <w:pPr>
              <w:jc w:val="left"/>
            </w:pPr>
            <w:r>
              <w:rPr>
                <w:rFonts w:hint="eastAsia"/>
              </w:rPr>
              <w:t>④「ごく小さい自分のしつけが、他のことでも自分を支配している。」とは、どういうことなのだろう。</w:t>
            </w:r>
          </w:p>
          <w:p w:rsidR="0015580A" w:rsidRDefault="0015580A" w:rsidP="0015580A">
            <w:pPr>
              <w:ind w:firstLineChars="200" w:firstLine="420"/>
              <w:jc w:val="left"/>
              <w:rPr>
                <w:rFonts w:hint="eastAsia"/>
              </w:rPr>
            </w:pPr>
            <w:r>
              <w:rPr>
                <w:rFonts w:hint="eastAsia"/>
              </w:rPr>
              <w:t>＊「小さなこと」が実は実際は大変なことなんだということに気づかせたい。</w:t>
            </w:r>
          </w:p>
          <w:p w:rsidR="0015580A" w:rsidRPr="0015580A" w:rsidRDefault="0015580A" w:rsidP="0015580A">
            <w:pPr>
              <w:ind w:firstLineChars="200" w:firstLine="420"/>
              <w:jc w:val="left"/>
            </w:pPr>
            <w:r>
              <w:rPr>
                <w:rFonts w:hint="eastAsia"/>
              </w:rPr>
              <w:t>・小さなことでもやり続けていると、他のこともいい加減にできなくなる。</w:t>
            </w:r>
          </w:p>
          <w:p w:rsidR="0015580A" w:rsidRDefault="0015580A" w:rsidP="00762DC1">
            <w:pPr>
              <w:jc w:val="right"/>
              <w:rPr>
                <w:rFonts w:hint="eastAsia"/>
              </w:rPr>
            </w:pPr>
            <w:r>
              <w:rPr>
                <w:rFonts w:hint="eastAsia"/>
              </w:rPr>
              <w:t>【ワークシート・発言】</w:t>
            </w:r>
          </w:p>
          <w:p w:rsidR="0015580A" w:rsidRDefault="0015580A" w:rsidP="0015580A">
            <w:pPr>
              <w:jc w:val="left"/>
              <w:rPr>
                <w:rFonts w:hint="eastAsia"/>
              </w:rPr>
            </w:pPr>
            <w:r>
              <w:rPr>
                <w:rFonts w:hint="eastAsia"/>
              </w:rPr>
              <w:t xml:space="preserve">　　？「本当に小さなこと」</w:t>
            </w:r>
          </w:p>
          <w:p w:rsidR="0015580A" w:rsidRDefault="0015580A" w:rsidP="0015580A">
            <w:pPr>
              <w:jc w:val="left"/>
              <w:rPr>
                <w:rFonts w:hint="eastAsia"/>
              </w:rPr>
            </w:pPr>
            <w:r>
              <w:rPr>
                <w:rFonts w:hint="eastAsia"/>
              </w:rPr>
              <w:t xml:space="preserve">　　？「考えているより、何か始めることが大切のようである」といっている筆者の考えをどう思う</w:t>
            </w:r>
          </w:p>
          <w:p w:rsidR="0015580A" w:rsidRDefault="0015580A" w:rsidP="0015580A">
            <w:pPr>
              <w:jc w:val="left"/>
              <w:rPr>
                <w:rFonts w:hint="eastAsia"/>
              </w:rPr>
            </w:pPr>
            <w:r>
              <w:rPr>
                <w:rFonts w:hint="eastAsia"/>
              </w:rPr>
              <w:t xml:space="preserve">　　　　　・素晴らしいと思うが、自分ができるか自信がない。</w:t>
            </w:r>
          </w:p>
          <w:p w:rsidR="00251E46" w:rsidRDefault="0015580A" w:rsidP="0015580A">
            <w:pPr>
              <w:jc w:val="left"/>
            </w:pPr>
            <w:r>
              <w:rPr>
                <w:rFonts w:hint="eastAsia"/>
              </w:rPr>
              <w:t xml:space="preserve">　　　　　・思っていてもやらなければ、無意味になってしまう。</w:t>
            </w:r>
          </w:p>
        </w:tc>
      </w:tr>
      <w:tr w:rsidR="005B6B9D" w:rsidTr="001B443A">
        <w:trPr>
          <w:trHeight w:val="1116"/>
        </w:trPr>
        <w:tc>
          <w:tcPr>
            <w:tcW w:w="10164" w:type="dxa"/>
          </w:tcPr>
          <w:p w:rsidR="009D7A39" w:rsidRDefault="0063242B" w:rsidP="00D1119C">
            <w:r>
              <w:rPr>
                <w:rFonts w:hint="eastAsia"/>
              </w:rPr>
              <w:t>⑤</w:t>
            </w:r>
            <w:r w:rsidR="0015580A">
              <w:rPr>
                <w:rFonts w:hint="eastAsia"/>
              </w:rPr>
              <w:t>筆者の行動や考えを通して、感じた事をノートにまとめてみよう</w:t>
            </w:r>
            <w:r w:rsidR="00762DC1">
              <w:rPr>
                <w:rFonts w:hint="eastAsia"/>
              </w:rPr>
              <w:t>。</w:t>
            </w:r>
            <w:r w:rsidR="009D7A39">
              <w:rPr>
                <w:rFonts w:hint="eastAsia"/>
              </w:rPr>
              <w:t xml:space="preserve">　　　　　　　　　　　　　　　　　　　　　　　　　　　　　　　</w:t>
            </w:r>
          </w:p>
          <w:p w:rsidR="00762DC1" w:rsidRDefault="008E1FAD" w:rsidP="00762DC1">
            <w:r>
              <w:rPr>
                <w:rFonts w:hint="eastAsia"/>
              </w:rPr>
              <w:t>＊</w:t>
            </w:r>
            <w:r w:rsidR="0015580A">
              <w:rPr>
                <w:rFonts w:hint="eastAsia"/>
              </w:rPr>
              <w:t>文章化させることで、各自にはっきりと目標や考え方を持たせる</w:t>
            </w:r>
            <w:r w:rsidR="00762DC1">
              <w:rPr>
                <w:rFonts w:hint="eastAsia"/>
              </w:rPr>
              <w:t>。</w:t>
            </w:r>
          </w:p>
          <w:p w:rsidR="00D1119C" w:rsidRDefault="00D1119C" w:rsidP="00762DC1">
            <w:pPr>
              <w:jc w:val="right"/>
            </w:pPr>
            <w:r>
              <w:rPr>
                <w:rFonts w:hint="eastAsia"/>
              </w:rPr>
              <w:t>【ワークシート・発言】</w:t>
            </w:r>
          </w:p>
        </w:tc>
      </w:tr>
    </w:tbl>
    <w:p w:rsidR="005B6B9D" w:rsidRDefault="002F32A6">
      <w:r>
        <w:rPr>
          <w:noProof/>
        </w:rPr>
        <w:pict>
          <v:shapetype id="_x0000_t202" coordsize="21600,21600" o:spt="202" path="m,l,21600r21600,l21600,xe">
            <v:stroke joinstyle="miter"/>
            <v:path gradientshapeok="t" o:connecttype="rect"/>
          </v:shapetype>
          <v:shape id="_x0000_s1026" type="#_x0000_t202" style="position:absolute;left:0;text-align:left;margin-left:27.15pt;margin-top:7.15pt;width:489.75pt;height:147.35pt;z-index:251658240;mso-position-horizontal-relative:text;mso-position-vertical-relative:text" filled="f" stroked="f">
            <v:textbox style="layout-flow:vertical-ideographic" inset="5.85pt,.7pt,5.85pt,.7pt">
              <w:txbxContent>
                <w:p w:rsidR="002F32A6" w:rsidRDefault="002F32A6">
                  <w:pPr>
                    <w:rPr>
                      <w:rFonts w:hint="eastAsia"/>
                      <w:sz w:val="16"/>
                    </w:rPr>
                  </w:pPr>
                  <w:r>
                    <w:rPr>
                      <w:rFonts w:hint="eastAsia"/>
                      <w:sz w:val="16"/>
                    </w:rPr>
                    <w:t>「小さなこと」</w:t>
                  </w:r>
                </w:p>
                <w:p w:rsidR="002F32A6" w:rsidRDefault="002F32A6">
                  <w:pPr>
                    <w:rPr>
                      <w:rFonts w:hint="eastAsia"/>
                      <w:sz w:val="16"/>
                    </w:rPr>
                  </w:pPr>
                </w:p>
                <w:p w:rsidR="002F32A6" w:rsidRDefault="002F32A6">
                  <w:pPr>
                    <w:rPr>
                      <w:rFonts w:hint="eastAsia"/>
                      <w:sz w:val="16"/>
                    </w:rPr>
                  </w:pPr>
                  <w:r>
                    <w:rPr>
                      <w:rFonts w:hint="eastAsia"/>
                      <w:sz w:val="16"/>
                    </w:rPr>
                    <w:t xml:space="preserve">　　　　</w:t>
                  </w:r>
                  <w:r w:rsidRPr="002F32A6">
                    <w:rPr>
                      <w:rFonts w:hint="eastAsia"/>
                      <w:sz w:val="16"/>
                      <w:bdr w:val="single" w:sz="4" w:space="0" w:color="auto"/>
                    </w:rPr>
                    <w:t>友人の話として書いたのは</w:t>
                  </w:r>
                </w:p>
                <w:p w:rsidR="002F32A6" w:rsidRDefault="002F32A6">
                  <w:pPr>
                    <w:rPr>
                      <w:rFonts w:hint="eastAsia"/>
                      <w:sz w:val="16"/>
                    </w:rPr>
                  </w:pPr>
                  <w:r>
                    <w:rPr>
                      <w:rFonts w:hint="eastAsia"/>
                      <w:sz w:val="16"/>
                    </w:rPr>
                    <w:t xml:space="preserve">　　　　　・自慢話に聞こえないため</w:t>
                  </w:r>
                </w:p>
                <w:p w:rsidR="002F32A6" w:rsidRDefault="002F32A6">
                  <w:pPr>
                    <w:rPr>
                      <w:rFonts w:hint="eastAsia"/>
                      <w:sz w:val="16"/>
                    </w:rPr>
                  </w:pPr>
                  <w:r>
                    <w:rPr>
                      <w:rFonts w:hint="eastAsia"/>
                      <w:sz w:val="16"/>
                    </w:rPr>
                    <w:t xml:space="preserve">　　　　　・他人に話すことではない</w:t>
                  </w:r>
                </w:p>
                <w:p w:rsidR="002F32A6" w:rsidRDefault="002F32A6">
                  <w:pPr>
                    <w:rPr>
                      <w:rFonts w:hint="eastAsia"/>
                      <w:sz w:val="16"/>
                    </w:rPr>
                  </w:pPr>
                </w:p>
                <w:p w:rsidR="002F32A6" w:rsidRDefault="002F32A6">
                  <w:pPr>
                    <w:rPr>
                      <w:rFonts w:hint="eastAsia"/>
                      <w:sz w:val="16"/>
                    </w:rPr>
                  </w:pPr>
                  <w:r>
                    <w:rPr>
                      <w:rFonts w:hint="eastAsia"/>
                      <w:sz w:val="16"/>
                    </w:rPr>
                    <w:t xml:space="preserve">　　　　</w:t>
                  </w:r>
                  <w:r w:rsidRPr="002F32A6">
                    <w:rPr>
                      <w:rFonts w:hint="eastAsia"/>
                      <w:sz w:val="16"/>
                      <w:bdr w:val="single" w:sz="4" w:space="0" w:color="auto"/>
                    </w:rPr>
                    <w:t>松本さんのことを知って</w:t>
                  </w:r>
                </w:p>
                <w:p w:rsidR="002F32A6" w:rsidRDefault="002F32A6">
                  <w:pPr>
                    <w:rPr>
                      <w:rFonts w:hint="eastAsia"/>
                      <w:sz w:val="16"/>
                    </w:rPr>
                  </w:pPr>
                  <w:r>
                    <w:rPr>
                      <w:rFonts w:hint="eastAsia"/>
                      <w:sz w:val="16"/>
                    </w:rPr>
                    <w:t xml:space="preserve">　　　　・同じことをしている人がいる</w:t>
                  </w:r>
                </w:p>
                <w:p w:rsidR="002F32A6" w:rsidRDefault="002F32A6">
                  <w:pPr>
                    <w:rPr>
                      <w:rFonts w:hint="eastAsia"/>
                      <w:sz w:val="16"/>
                    </w:rPr>
                  </w:pPr>
                  <w:r>
                    <w:rPr>
                      <w:rFonts w:hint="eastAsia"/>
                      <w:sz w:val="16"/>
                    </w:rPr>
                    <w:t xml:space="preserve">　　　　・身近な人がやっている</w:t>
                  </w:r>
                </w:p>
                <w:p w:rsidR="002F32A6" w:rsidRDefault="002F32A6">
                  <w:pPr>
                    <w:rPr>
                      <w:rFonts w:hint="eastAsia"/>
                      <w:sz w:val="16"/>
                    </w:rPr>
                  </w:pPr>
                </w:p>
                <w:p w:rsidR="002F32A6" w:rsidRDefault="002F32A6">
                  <w:pPr>
                    <w:rPr>
                      <w:rFonts w:hint="eastAsia"/>
                      <w:sz w:val="16"/>
                    </w:rPr>
                  </w:pPr>
                  <w:r>
                    <w:rPr>
                      <w:rFonts w:hint="eastAsia"/>
                      <w:sz w:val="16"/>
                    </w:rPr>
                    <w:t xml:space="preserve">　　　</w:t>
                  </w:r>
                </w:p>
                <w:p w:rsidR="002F32A6" w:rsidRDefault="002F32A6" w:rsidP="002F32A6">
                  <w:pPr>
                    <w:ind w:firstLineChars="400" w:firstLine="640"/>
                    <w:rPr>
                      <w:rFonts w:hint="eastAsia"/>
                      <w:sz w:val="16"/>
                    </w:rPr>
                  </w:pPr>
                  <w:r w:rsidRPr="002F32A6">
                    <w:rPr>
                      <w:rFonts w:hint="eastAsia"/>
                      <w:sz w:val="16"/>
                      <w:bdr w:val="single" w:sz="4" w:space="0" w:color="auto"/>
                    </w:rPr>
                    <w:t xml:space="preserve">　読者からの投書</w:t>
                  </w:r>
                </w:p>
                <w:p w:rsidR="002F32A6" w:rsidRDefault="002F32A6">
                  <w:pPr>
                    <w:rPr>
                      <w:rFonts w:hint="eastAsia"/>
                      <w:sz w:val="16"/>
                    </w:rPr>
                  </w:pPr>
                  <w:r>
                    <w:rPr>
                      <w:rFonts w:hint="eastAsia"/>
                      <w:sz w:val="16"/>
                    </w:rPr>
                    <w:t xml:space="preserve">　　　　　・自分の仲間が一人増えた</w:t>
                  </w:r>
                </w:p>
                <w:p w:rsidR="002F32A6" w:rsidRDefault="002F32A6">
                  <w:pPr>
                    <w:rPr>
                      <w:rFonts w:hint="eastAsia"/>
                      <w:sz w:val="16"/>
                    </w:rPr>
                  </w:pPr>
                  <w:r>
                    <w:rPr>
                      <w:rFonts w:hint="eastAsia"/>
                      <w:sz w:val="16"/>
                    </w:rPr>
                    <w:t xml:space="preserve">　　　　　・自分のしていることはいい</w:t>
                  </w:r>
                </w:p>
                <w:p w:rsidR="002F32A6" w:rsidRPr="002F32A6" w:rsidRDefault="002F32A6" w:rsidP="002F32A6">
                  <w:pPr>
                    <w:ind w:firstLineChars="600" w:firstLine="960"/>
                    <w:rPr>
                      <w:rFonts w:hint="eastAsia"/>
                      <w:sz w:val="16"/>
                    </w:rPr>
                  </w:pPr>
                  <w:r>
                    <w:rPr>
                      <w:rFonts w:hint="eastAsia"/>
                      <w:sz w:val="16"/>
                    </w:rPr>
                    <w:t>こと</w:t>
                  </w:r>
                </w:p>
                <w:p w:rsidR="002F32A6" w:rsidRDefault="002F32A6">
                  <w:pPr>
                    <w:rPr>
                      <w:rFonts w:hint="eastAsia"/>
                      <w:sz w:val="16"/>
                      <w:bdr w:val="single" w:sz="4" w:space="0" w:color="auto"/>
                    </w:rPr>
                  </w:pPr>
                </w:p>
                <w:p w:rsidR="002F32A6" w:rsidRDefault="002F32A6">
                  <w:pPr>
                    <w:rPr>
                      <w:rFonts w:hint="eastAsia"/>
                      <w:sz w:val="16"/>
                      <w:bdr w:val="single" w:sz="4" w:space="0" w:color="auto"/>
                    </w:rPr>
                  </w:pPr>
                </w:p>
                <w:p w:rsidR="002F32A6" w:rsidRDefault="002F32A6">
                  <w:pPr>
                    <w:rPr>
                      <w:rFonts w:hint="eastAsia"/>
                      <w:sz w:val="16"/>
                    </w:rPr>
                  </w:pPr>
                  <w:r>
                    <w:rPr>
                      <w:rFonts w:hint="eastAsia"/>
                      <w:sz w:val="16"/>
                    </w:rPr>
                    <w:t xml:space="preserve">　　　　　・考えているより何か始める</w:t>
                  </w:r>
                </w:p>
                <w:p w:rsidR="002F32A6" w:rsidRDefault="002F32A6">
                  <w:pPr>
                    <w:rPr>
                      <w:rFonts w:hint="eastAsia"/>
                      <w:sz w:val="16"/>
                    </w:rPr>
                  </w:pPr>
                </w:p>
                <w:p w:rsidR="002F32A6" w:rsidRPr="001B443A" w:rsidRDefault="002F32A6">
                  <w:pPr>
                    <w:rPr>
                      <w:sz w:val="16"/>
                      <w:bdr w:val="single" w:sz="4" w:space="0" w:color="auto"/>
                    </w:rPr>
                  </w:pPr>
                  <w:r>
                    <w:rPr>
                      <w:rFonts w:hint="eastAsia"/>
                      <w:sz w:val="16"/>
                    </w:rPr>
                    <w:t xml:space="preserve">　　　　　　・自分のしつけ</w:t>
                  </w:r>
                </w:p>
              </w:txbxContent>
            </v:textbox>
          </v:shape>
        </w:pict>
      </w:r>
      <w:r>
        <w:rPr>
          <w:noProof/>
        </w:rPr>
        <w:pict>
          <v:shape id="_x0000_s1028" type="#_x0000_t202" style="position:absolute;left:0;text-align:left;margin-left:290.7pt;margin-top:-.05pt;width:135.85pt;height:15.6pt;z-index:251659264;mso-position-horizontal-relative:text;mso-position-vertical-relative:text">
            <v:textbox inset="5.85pt,.7pt,5.85pt,.7pt">
              <w:txbxContent>
                <w:p w:rsidR="002F32A6" w:rsidRDefault="002F32A6" w:rsidP="002F32A6">
                  <w:pPr>
                    <w:ind w:firstLineChars="300" w:firstLine="630"/>
                  </w:pPr>
                  <w:r>
                    <w:rPr>
                      <w:rFonts w:hint="eastAsia"/>
                    </w:rPr>
                    <w:t>筆者の行動</w:t>
                  </w:r>
                </w:p>
              </w:txbxContent>
            </v:textbox>
          </v:shape>
        </w:pict>
      </w:r>
      <w:r>
        <w:rPr>
          <w:noProof/>
        </w:rPr>
        <w:pict>
          <v:shape id="_x0000_s1029" type="#_x0000_t202" style="position:absolute;left:0;text-align:left;margin-left:73.35pt;margin-top:-.05pt;width:100.55pt;height:15.6pt;z-index:251660288;mso-position-horizontal-relative:text;mso-position-vertical-relative:text">
            <v:textbox inset="5.85pt,.7pt,5.85pt,.7pt">
              <w:txbxContent>
                <w:p w:rsidR="002F32A6" w:rsidRDefault="002F32A6" w:rsidP="002F32A6">
                  <w:pPr>
                    <w:ind w:firstLineChars="100" w:firstLine="210"/>
                  </w:pPr>
                  <w:r>
                    <w:rPr>
                      <w:rFonts w:hint="eastAsia"/>
                    </w:rPr>
                    <w:t>筆者の考え</w:t>
                  </w:r>
                </w:p>
              </w:txbxContent>
            </v:textbox>
          </v:shape>
        </w:pict>
      </w:r>
    </w:p>
    <w:sectPr w:rsidR="005B6B9D" w:rsidSect="000D521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DD" w:rsidRDefault="00C730DD" w:rsidP="009D7A39">
      <w:r>
        <w:separator/>
      </w:r>
    </w:p>
  </w:endnote>
  <w:endnote w:type="continuationSeparator" w:id="0">
    <w:p w:rsidR="00C730DD" w:rsidRDefault="00C730DD" w:rsidP="009D7A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DD" w:rsidRDefault="00C730DD" w:rsidP="009D7A39">
      <w:r>
        <w:separator/>
      </w:r>
    </w:p>
  </w:footnote>
  <w:footnote w:type="continuationSeparator" w:id="0">
    <w:p w:rsidR="00C730DD" w:rsidRDefault="00C730DD" w:rsidP="009D7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B9D"/>
    <w:rsid w:val="00002716"/>
    <w:rsid w:val="000B679F"/>
    <w:rsid w:val="000D521D"/>
    <w:rsid w:val="0015580A"/>
    <w:rsid w:val="001B443A"/>
    <w:rsid w:val="001C6BB6"/>
    <w:rsid w:val="002248C0"/>
    <w:rsid w:val="002333B6"/>
    <w:rsid w:val="00251E46"/>
    <w:rsid w:val="002F32A6"/>
    <w:rsid w:val="00320155"/>
    <w:rsid w:val="003C4594"/>
    <w:rsid w:val="003D20AA"/>
    <w:rsid w:val="005B6B9D"/>
    <w:rsid w:val="005C7811"/>
    <w:rsid w:val="0063242B"/>
    <w:rsid w:val="006B0883"/>
    <w:rsid w:val="00762DC1"/>
    <w:rsid w:val="007E295A"/>
    <w:rsid w:val="008277C1"/>
    <w:rsid w:val="008E1FAD"/>
    <w:rsid w:val="009D7A39"/>
    <w:rsid w:val="00AE77B1"/>
    <w:rsid w:val="00B747DC"/>
    <w:rsid w:val="00BD3FB7"/>
    <w:rsid w:val="00C730DD"/>
    <w:rsid w:val="00CF0DCD"/>
    <w:rsid w:val="00D1119C"/>
    <w:rsid w:val="00E20341"/>
    <w:rsid w:val="00F52898"/>
    <w:rsid w:val="00FE3C77"/>
    <w:rsid w:val="00FF7B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A39"/>
    <w:pPr>
      <w:tabs>
        <w:tab w:val="center" w:pos="4252"/>
        <w:tab w:val="right" w:pos="8504"/>
      </w:tabs>
      <w:snapToGrid w:val="0"/>
    </w:pPr>
  </w:style>
  <w:style w:type="character" w:customStyle="1" w:styleId="a4">
    <w:name w:val="ヘッダー (文字)"/>
    <w:basedOn w:val="a0"/>
    <w:link w:val="a3"/>
    <w:uiPriority w:val="99"/>
    <w:semiHidden/>
    <w:rsid w:val="009D7A39"/>
  </w:style>
  <w:style w:type="paragraph" w:styleId="a5">
    <w:name w:val="footer"/>
    <w:basedOn w:val="a"/>
    <w:link w:val="a6"/>
    <w:uiPriority w:val="99"/>
    <w:semiHidden/>
    <w:unhideWhenUsed/>
    <w:rsid w:val="009D7A39"/>
    <w:pPr>
      <w:tabs>
        <w:tab w:val="center" w:pos="4252"/>
        <w:tab w:val="right" w:pos="8504"/>
      </w:tabs>
      <w:snapToGrid w:val="0"/>
    </w:pPr>
  </w:style>
  <w:style w:type="character" w:customStyle="1" w:styleId="a6">
    <w:name w:val="フッター (文字)"/>
    <w:basedOn w:val="a0"/>
    <w:link w:val="a5"/>
    <w:uiPriority w:val="99"/>
    <w:semiHidden/>
    <w:rsid w:val="009D7A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C415-5792-4C43-B6E0-56468791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江梨</dc:creator>
  <cp:lastModifiedBy>teacher</cp:lastModifiedBy>
  <cp:revision>3</cp:revision>
  <cp:lastPrinted>2011-11-01T09:18:00Z</cp:lastPrinted>
  <dcterms:created xsi:type="dcterms:W3CDTF">2012-06-05T10:19:00Z</dcterms:created>
  <dcterms:modified xsi:type="dcterms:W3CDTF">2012-06-05T10:49:00Z</dcterms:modified>
</cp:coreProperties>
</file>