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A67" w:rsidRPr="00632A67" w:rsidRDefault="00632A67" w:rsidP="00632A67">
      <w:pPr>
        <w:pStyle w:val="a4"/>
      </w:pPr>
      <w:bookmarkStart w:id="0" w:name="_GoBack"/>
      <w:bookmarkEnd w:id="0"/>
      <w:r w:rsidRPr="00632A67">
        <w:rPr>
          <w:rFonts w:hint="eastAsia"/>
        </w:rPr>
        <w:t>各市町村（学校組合）教育委員会事務局　服務担当者　各位</w:t>
      </w:r>
      <w:r w:rsidRPr="00632A67">
        <w:rPr>
          <w:rFonts w:hint="eastAsia"/>
        </w:rPr>
        <w:br/>
      </w:r>
      <w:r w:rsidRPr="00632A67">
        <w:rPr>
          <w:rFonts w:hint="eastAsia"/>
        </w:rPr>
        <w:br/>
        <w:t>平素お世話になっております。</w:t>
      </w:r>
      <w:r w:rsidRPr="00632A67">
        <w:rPr>
          <w:rFonts w:hint="eastAsia"/>
        </w:rPr>
        <w:br/>
        <w:t>高知県教育委員会事務局教職員・福利課　野崎と申します。</w:t>
      </w:r>
      <w:r w:rsidRPr="00632A67">
        <w:rPr>
          <w:rFonts w:hint="eastAsia"/>
        </w:rPr>
        <w:br/>
      </w:r>
      <w:r w:rsidRPr="00632A67">
        <w:rPr>
          <w:rFonts w:hint="eastAsia"/>
        </w:rPr>
        <w:br/>
        <w:t>このことにつきまして、県立学校長にぶら下がりメールのとおり通知しております。</w:t>
      </w:r>
      <w:r w:rsidRPr="00632A67">
        <w:rPr>
          <w:rFonts w:hint="eastAsia"/>
        </w:rPr>
        <w:br/>
        <w:t>参考にご査収いただきますようお願いいたします。</w:t>
      </w:r>
    </w:p>
    <w:p w:rsidR="00632A67" w:rsidRPr="00632A67" w:rsidRDefault="00632A67" w:rsidP="00632A67">
      <w:pPr>
        <w:pStyle w:val="a4"/>
      </w:pPr>
    </w:p>
    <w:p w:rsidR="00632A67" w:rsidRPr="00632A67" w:rsidRDefault="00632A67" w:rsidP="00632A67">
      <w:pPr>
        <w:pStyle w:val="a4"/>
      </w:pPr>
      <w:r w:rsidRPr="00632A67">
        <w:rPr>
          <w:rFonts w:hint="eastAsia"/>
        </w:rPr>
        <w:t>=================================</w:t>
      </w:r>
    </w:p>
    <w:p w:rsidR="00632A67" w:rsidRPr="00632A67" w:rsidRDefault="00632A67" w:rsidP="00632A67">
      <w:pPr>
        <w:pStyle w:val="a4"/>
      </w:pPr>
      <w:r w:rsidRPr="00632A67">
        <w:rPr>
          <w:rFonts w:hint="eastAsia"/>
        </w:rPr>
        <w:t>高知県教育委員会事務局</w:t>
      </w:r>
    </w:p>
    <w:p w:rsidR="00632A67" w:rsidRPr="00632A67" w:rsidRDefault="00632A67" w:rsidP="00632A67">
      <w:pPr>
        <w:pStyle w:val="a4"/>
      </w:pPr>
      <w:r w:rsidRPr="00632A67">
        <w:rPr>
          <w:rFonts w:hint="eastAsia"/>
        </w:rPr>
        <w:t>教職員・福利課 人事企画担当　野崎</w:t>
      </w:r>
    </w:p>
    <w:p w:rsidR="00632A67" w:rsidRPr="00632A67" w:rsidRDefault="00632A67" w:rsidP="00632A67">
      <w:pPr>
        <w:pStyle w:val="a4"/>
      </w:pPr>
      <w:r w:rsidRPr="00632A67">
        <w:rPr>
          <w:rFonts w:hint="eastAsia"/>
        </w:rPr>
        <w:t>TEL：０８８－８２１－４９０３</w:t>
      </w:r>
    </w:p>
    <w:p w:rsidR="00632A67" w:rsidRPr="00632A67" w:rsidRDefault="00632A67" w:rsidP="00632A67">
      <w:pPr>
        <w:pStyle w:val="a4"/>
      </w:pPr>
      <w:r w:rsidRPr="00632A67">
        <w:rPr>
          <w:rFonts w:hint="eastAsia"/>
        </w:rPr>
        <w:t>FAX：０８８－８２１－４７２５</w:t>
      </w:r>
    </w:p>
    <w:p w:rsidR="00632A67" w:rsidRPr="00632A67" w:rsidRDefault="00632A67" w:rsidP="00632A67">
      <w:pPr>
        <w:pStyle w:val="a4"/>
      </w:pPr>
      <w:r w:rsidRPr="00632A67">
        <w:rPr>
          <w:rFonts w:hint="eastAsia"/>
        </w:rPr>
        <w:t>=================================</w:t>
      </w:r>
    </w:p>
    <w:p w:rsidR="00632A67" w:rsidRPr="00632A67" w:rsidRDefault="00632A67" w:rsidP="00632A67">
      <w:pPr>
        <w:pStyle w:val="a4"/>
      </w:pPr>
      <w:r w:rsidRPr="00632A67">
        <w:rPr>
          <w:rFonts w:hint="eastAsia"/>
        </w:rPr>
        <w:t xml:space="preserve">-------- Forwarded Message -------- </w:t>
      </w:r>
    </w:p>
    <w:tbl>
      <w:tblPr>
        <w:tblW w:w="0" w:type="auto"/>
        <w:tblCellSpacing w:w="0" w:type="dxa"/>
        <w:tblCellMar>
          <w:left w:w="0" w:type="dxa"/>
          <w:right w:w="0" w:type="dxa"/>
        </w:tblCellMar>
        <w:tblLook w:val="04A0" w:firstRow="1" w:lastRow="0" w:firstColumn="1" w:lastColumn="0" w:noHBand="0" w:noVBand="1"/>
      </w:tblPr>
      <w:tblGrid>
        <w:gridCol w:w="817"/>
        <w:gridCol w:w="7127"/>
      </w:tblGrid>
      <w:tr w:rsidR="00632A67" w:rsidRPr="00632A67" w:rsidTr="00632A67">
        <w:trPr>
          <w:tblCellSpacing w:w="0" w:type="dxa"/>
        </w:trPr>
        <w:tc>
          <w:tcPr>
            <w:tcW w:w="0" w:type="auto"/>
            <w:noWrap/>
            <w:hideMark/>
          </w:tcPr>
          <w:p w:rsidR="00632A67" w:rsidRPr="00632A67" w:rsidRDefault="00632A67" w:rsidP="00632A67">
            <w:pPr>
              <w:pStyle w:val="a4"/>
              <w:rPr>
                <w:b/>
                <w:bCs/>
              </w:rPr>
            </w:pPr>
            <w:r w:rsidRPr="00632A67">
              <w:rPr>
                <w:rFonts w:hint="eastAsia"/>
                <w:b/>
                <w:bCs/>
              </w:rPr>
              <w:t xml:space="preserve">Subject: </w:t>
            </w:r>
          </w:p>
        </w:tc>
        <w:tc>
          <w:tcPr>
            <w:tcW w:w="0" w:type="auto"/>
            <w:vAlign w:val="center"/>
            <w:hideMark/>
          </w:tcPr>
          <w:p w:rsidR="00632A67" w:rsidRPr="00632A67" w:rsidRDefault="00632A67" w:rsidP="00632A67">
            <w:pPr>
              <w:pStyle w:val="a4"/>
            </w:pPr>
            <w:r w:rsidRPr="00632A67">
              <w:rPr>
                <w:rFonts w:hint="eastAsia"/>
              </w:rPr>
              <w:t>【県立学校】台風10号により教職員が出勤困難な場合の服務について</w:t>
            </w:r>
          </w:p>
        </w:tc>
      </w:tr>
      <w:tr w:rsidR="00632A67" w:rsidRPr="00632A67" w:rsidTr="00632A67">
        <w:trPr>
          <w:tblCellSpacing w:w="0" w:type="dxa"/>
        </w:trPr>
        <w:tc>
          <w:tcPr>
            <w:tcW w:w="0" w:type="auto"/>
            <w:noWrap/>
            <w:hideMark/>
          </w:tcPr>
          <w:p w:rsidR="00632A67" w:rsidRPr="00632A67" w:rsidRDefault="00632A67" w:rsidP="00632A67">
            <w:pPr>
              <w:pStyle w:val="a4"/>
              <w:rPr>
                <w:b/>
                <w:bCs/>
              </w:rPr>
            </w:pPr>
            <w:r w:rsidRPr="00632A67">
              <w:rPr>
                <w:rFonts w:hint="eastAsia"/>
                <w:b/>
                <w:bCs/>
              </w:rPr>
              <w:t xml:space="preserve">Date: </w:t>
            </w:r>
          </w:p>
        </w:tc>
        <w:tc>
          <w:tcPr>
            <w:tcW w:w="0" w:type="auto"/>
            <w:vAlign w:val="center"/>
            <w:hideMark/>
          </w:tcPr>
          <w:p w:rsidR="00632A67" w:rsidRPr="00632A67" w:rsidRDefault="00632A67" w:rsidP="00632A67">
            <w:pPr>
              <w:pStyle w:val="a4"/>
            </w:pPr>
            <w:r w:rsidRPr="00632A67">
              <w:rPr>
                <w:rFonts w:hint="eastAsia"/>
              </w:rPr>
              <w:t>Fri, 4 Sep 2020 16:45:27 +0900</w:t>
            </w:r>
          </w:p>
        </w:tc>
      </w:tr>
      <w:tr w:rsidR="00632A67" w:rsidRPr="00632A67" w:rsidTr="00632A67">
        <w:trPr>
          <w:tblCellSpacing w:w="0" w:type="dxa"/>
        </w:trPr>
        <w:tc>
          <w:tcPr>
            <w:tcW w:w="0" w:type="auto"/>
            <w:noWrap/>
            <w:hideMark/>
          </w:tcPr>
          <w:p w:rsidR="00632A67" w:rsidRPr="00632A67" w:rsidRDefault="00632A67" w:rsidP="00632A67">
            <w:pPr>
              <w:pStyle w:val="a4"/>
              <w:rPr>
                <w:b/>
                <w:bCs/>
              </w:rPr>
            </w:pPr>
            <w:r w:rsidRPr="00632A67">
              <w:rPr>
                <w:rFonts w:hint="eastAsia"/>
                <w:b/>
                <w:bCs/>
              </w:rPr>
              <w:t xml:space="preserve">From: </w:t>
            </w:r>
          </w:p>
        </w:tc>
        <w:tc>
          <w:tcPr>
            <w:tcW w:w="0" w:type="auto"/>
            <w:vAlign w:val="center"/>
            <w:hideMark/>
          </w:tcPr>
          <w:p w:rsidR="00632A67" w:rsidRPr="00632A67" w:rsidRDefault="00632A67" w:rsidP="00632A67">
            <w:pPr>
              <w:pStyle w:val="a4"/>
            </w:pPr>
            <w:r w:rsidRPr="00632A67">
              <w:rPr>
                <w:rFonts w:hint="eastAsia"/>
              </w:rPr>
              <w:t xml:space="preserve">高知県教育委員会教職員・福利課 </w:t>
            </w:r>
            <w:hyperlink r:id="rId4" w:history="1">
              <w:r w:rsidRPr="00632A67">
                <w:rPr>
                  <w:rStyle w:val="a3"/>
                  <w:rFonts w:ascii="ＭＳ 明朝" w:eastAsia="ＭＳ 明朝" w:hAnsi="ＭＳ 明朝" w:hint="eastAsia"/>
                </w:rPr>
                <w:t>&lt;310601@ken.pref.kochi.lg.jp&gt;</w:t>
              </w:r>
            </w:hyperlink>
          </w:p>
        </w:tc>
      </w:tr>
      <w:tr w:rsidR="00632A67" w:rsidRPr="00632A67" w:rsidTr="00632A67">
        <w:trPr>
          <w:tblCellSpacing w:w="0" w:type="dxa"/>
        </w:trPr>
        <w:tc>
          <w:tcPr>
            <w:tcW w:w="0" w:type="auto"/>
            <w:noWrap/>
            <w:hideMark/>
          </w:tcPr>
          <w:p w:rsidR="00632A67" w:rsidRPr="00632A67" w:rsidRDefault="00632A67" w:rsidP="00632A67">
            <w:pPr>
              <w:pStyle w:val="a4"/>
              <w:rPr>
                <w:b/>
                <w:bCs/>
              </w:rPr>
            </w:pPr>
            <w:r w:rsidRPr="00632A67">
              <w:rPr>
                <w:rFonts w:hint="eastAsia"/>
                <w:b/>
                <w:bCs/>
              </w:rPr>
              <w:t xml:space="preserve">To: </w:t>
            </w:r>
          </w:p>
        </w:tc>
        <w:tc>
          <w:tcPr>
            <w:tcW w:w="0" w:type="auto"/>
            <w:vAlign w:val="center"/>
            <w:hideMark/>
          </w:tcPr>
          <w:p w:rsidR="00632A67" w:rsidRPr="00632A67" w:rsidRDefault="00B95E86" w:rsidP="00632A67">
            <w:pPr>
              <w:pStyle w:val="a4"/>
            </w:pPr>
            <w:hyperlink r:id="rId5" w:history="1">
              <w:r w:rsidR="00632A67" w:rsidRPr="00632A67">
                <w:rPr>
                  <w:rStyle w:val="a3"/>
                  <w:rFonts w:ascii="ＭＳ 明朝" w:eastAsia="ＭＳ 明朝" w:hAnsi="ＭＳ 明朝" w:hint="eastAsia"/>
                </w:rPr>
                <w:t>gakkou@emgw.pref.kochi.lg.jp</w:t>
              </w:r>
            </w:hyperlink>
          </w:p>
        </w:tc>
      </w:tr>
    </w:tbl>
    <w:p w:rsidR="00632A67" w:rsidRDefault="00632A67" w:rsidP="00632A67">
      <w:pPr>
        <w:pStyle w:val="a4"/>
      </w:pPr>
      <w:r w:rsidRPr="00632A67">
        <w:rPr>
          <w:rFonts w:hint="eastAsia"/>
        </w:rPr>
        <w:br/>
        <w:t xml:space="preserve">　　　　　　　　　　　　　　　　　　　　　　　　　　　　　　　　　　　　　　　　　　　　　　　　　令和２年９月４日</w:t>
      </w:r>
      <w:r w:rsidRPr="00632A67">
        <w:rPr>
          <w:rFonts w:hint="eastAsia"/>
        </w:rPr>
        <w:br/>
      </w:r>
      <w:r w:rsidRPr="00632A67">
        <w:rPr>
          <w:rFonts w:hint="eastAsia"/>
        </w:rPr>
        <w:br/>
        <w:t xml:space="preserve">　各県立学校長　様</w:t>
      </w:r>
      <w:r w:rsidRPr="00632A67">
        <w:rPr>
          <w:rFonts w:hint="eastAsia"/>
        </w:rPr>
        <w:br/>
        <w:t xml:space="preserve">　　　　　　　　　　　　　　　　　　　　</w:t>
      </w:r>
      <w:r w:rsidRPr="00632A67">
        <w:rPr>
          <w:rFonts w:hint="eastAsia"/>
        </w:rPr>
        <w:br/>
        <w:t xml:space="preserve">　　　　　　　　　　　　　　　　　　　　　　　　　　　　　　　　　　　　　　　　　　　　　　　　教職員・福利課長</w:t>
      </w:r>
      <w:r w:rsidRPr="00632A67">
        <w:rPr>
          <w:rFonts w:hint="eastAsia"/>
        </w:rPr>
        <w:br/>
      </w:r>
      <w:r w:rsidRPr="00632A67">
        <w:rPr>
          <w:rFonts w:hint="eastAsia"/>
        </w:rPr>
        <w:br/>
        <w:t xml:space="preserve">　台風10号が今後、特別警報級の勢力まで発達し、西日本に接近することが見込まれており、本県でも９月７日（月）の出勤に影響が出る可能性があります。</w:t>
      </w:r>
      <w:r w:rsidRPr="00632A67">
        <w:rPr>
          <w:rFonts w:hint="eastAsia"/>
        </w:rPr>
        <w:br/>
        <w:t xml:space="preserve">　各所属におかれましては、災害対応体制の確保に努めたうえで、不要不急の業務のために教職員が被害を受けることのないよう、夏期特別休暇又は年次有給休暇の取得や、出勤時等の安全確保に最大限ご配慮いただきますよう、お願いします。</w:t>
      </w:r>
      <w:r w:rsidRPr="00632A67">
        <w:rPr>
          <w:rFonts w:hint="eastAsia"/>
        </w:rPr>
        <w:br/>
        <w:t xml:space="preserve">　</w:t>
      </w:r>
      <w:r w:rsidRPr="00632A67">
        <w:rPr>
          <w:rFonts w:hint="eastAsia"/>
        </w:rPr>
        <w:br/>
        <w:t xml:space="preserve">　台風の影響により、公共交通機関の運行が休止する状況が発生した場合における教職員の出勤に際しての服務については、下記のとおりですので、お知らせします。</w:t>
      </w:r>
      <w:r w:rsidRPr="00632A67">
        <w:rPr>
          <w:rFonts w:hint="eastAsia"/>
        </w:rPr>
        <w:br/>
      </w:r>
      <w:r w:rsidRPr="00632A67">
        <w:rPr>
          <w:rFonts w:hint="eastAsia"/>
        </w:rPr>
        <w:br/>
        <w:t>１　出勤について</w:t>
      </w:r>
      <w:r w:rsidRPr="00632A67">
        <w:rPr>
          <w:rFonts w:hint="eastAsia"/>
        </w:rPr>
        <w:br/>
        <w:t xml:space="preserve">　　公共交通機関の運行が休止した場合など、教職員の責によらない原因によって、事実上出勤することが著しく困難であると認められる場合に、必要と認める時間については、特別休暇（地震、水害、火災その他の災害又は交通機関の事故等による教職員の著しい出勤困難）を与えることができます。</w:t>
      </w:r>
      <w:r w:rsidRPr="00632A67">
        <w:rPr>
          <w:rFonts w:hint="eastAsia"/>
        </w:rPr>
        <w:br/>
      </w:r>
      <w:r w:rsidRPr="00632A67">
        <w:rPr>
          <w:rFonts w:hint="eastAsia"/>
        </w:rPr>
        <w:lastRenderedPageBreak/>
        <w:t xml:space="preserve">　　勤務しないことが相当であると認められる場合は特別休暇の承認をお願いします（臨時的任用教職員、会計年度任用職員も同様）。</w:t>
      </w:r>
      <w:r w:rsidRPr="00632A67">
        <w:rPr>
          <w:rFonts w:hint="eastAsia"/>
        </w:rPr>
        <w:br/>
      </w:r>
      <w:r w:rsidRPr="00632A67">
        <w:rPr>
          <w:rFonts w:hint="eastAsia"/>
        </w:rPr>
        <w:br/>
        <w:t xml:space="preserve">　　その承認については、所属長は「２　参考」の通知を確認のうえ、通常の努力をしても出勤できない場合に認められることに留意し、適切に運用していただくようお願いします。</w:t>
      </w:r>
      <w:r w:rsidRPr="00632A67">
        <w:rPr>
          <w:rFonts w:hint="eastAsia"/>
        </w:rPr>
        <w:br/>
        <w:t xml:space="preserve">　　また、公共交通機関が復旧した場合等の取扱いについても、留意してください。</w:t>
      </w:r>
      <w:r w:rsidRPr="00632A67">
        <w:rPr>
          <w:rFonts w:hint="eastAsia"/>
        </w:rPr>
        <w:br/>
      </w:r>
      <w:r w:rsidRPr="00632A67">
        <w:rPr>
          <w:rFonts w:hint="eastAsia"/>
        </w:rPr>
        <w:br/>
        <w:t xml:space="preserve">　【通常の努力の基準】</w:t>
      </w:r>
      <w:r w:rsidRPr="00632A67">
        <w:rPr>
          <w:rFonts w:hint="eastAsia"/>
        </w:rPr>
        <w:br/>
        <w:t xml:space="preserve">　　　他の交通機関（タクシーは除く。）の利用、他の交通用具の使用、その他便乗など、他の通勤方法を考慮することを含めて、出勤の努力をすること。</w:t>
      </w:r>
      <w:r w:rsidRPr="00632A67">
        <w:rPr>
          <w:rFonts w:hint="eastAsia"/>
        </w:rPr>
        <w:br/>
      </w:r>
      <w:r w:rsidRPr="00632A67">
        <w:rPr>
          <w:rFonts w:hint="eastAsia"/>
        </w:rPr>
        <w:br/>
        <w:t xml:space="preserve">　　＜例＞</w:t>
      </w:r>
      <w:r w:rsidRPr="00632A67">
        <w:rPr>
          <w:rFonts w:hint="eastAsia"/>
        </w:rPr>
        <w:br/>
        <w:t xml:space="preserve">　　　（１）出勤すべき場合</w:t>
      </w:r>
      <w:r w:rsidRPr="00632A67">
        <w:rPr>
          <w:rFonts w:hint="eastAsia"/>
        </w:rPr>
        <w:br/>
        <w:t xml:space="preserve">　　　　　　他に利用できる交通機関があれば、それを利用して出勤すべきものとする。</w:t>
      </w:r>
      <w:r w:rsidRPr="00632A67">
        <w:rPr>
          <w:rFonts w:hint="eastAsia"/>
        </w:rPr>
        <w:br/>
        <w:t xml:space="preserve">　　　（２）出勤できないものとして取り扱うことのできる場合</w:t>
      </w:r>
      <w:r w:rsidRPr="00632A67">
        <w:rPr>
          <w:rFonts w:hint="eastAsia"/>
        </w:rPr>
        <w:br/>
        <w:t xml:space="preserve">　　　　　　他に利用できる交通機関がなく徒歩によるときは、その出勤所要時間が通常の出勤</w:t>
      </w:r>
      <w:r>
        <w:rPr>
          <w:rFonts w:hint="eastAsia"/>
        </w:rPr>
        <w:t xml:space="preserve">　　　</w:t>
      </w:r>
    </w:p>
    <w:p w:rsidR="00632A67" w:rsidRDefault="00632A67" w:rsidP="00632A67">
      <w:pPr>
        <w:pStyle w:val="a4"/>
        <w:ind w:firstLineChars="300" w:firstLine="720"/>
      </w:pPr>
      <w:r w:rsidRPr="00632A67">
        <w:rPr>
          <w:rFonts w:hint="eastAsia"/>
        </w:rPr>
        <w:t>所要時間より１時間を超えることとなる場合は、出勤できないものとして取り扱うことがで</w:t>
      </w:r>
    </w:p>
    <w:p w:rsidR="00632A67" w:rsidRDefault="00632A67" w:rsidP="00632A67">
      <w:pPr>
        <w:pStyle w:val="a4"/>
        <w:ind w:firstLineChars="300" w:firstLine="720"/>
      </w:pPr>
      <w:r w:rsidRPr="00632A67">
        <w:rPr>
          <w:rFonts w:hint="eastAsia"/>
        </w:rPr>
        <w:t>きる。</w:t>
      </w:r>
      <w:r w:rsidRPr="00632A67">
        <w:rPr>
          <w:rFonts w:hint="eastAsia"/>
        </w:rPr>
        <w:br/>
        <w:t xml:space="preserve">　　　　　　ただし、疾病その他健康上の理由により１時間を超える徒歩出勤は、教職員の健康</w:t>
      </w:r>
    </w:p>
    <w:p w:rsidR="00632A67" w:rsidRDefault="00632A67" w:rsidP="00632A67">
      <w:pPr>
        <w:pStyle w:val="a4"/>
        <w:ind w:firstLineChars="300" w:firstLine="720"/>
      </w:pPr>
      <w:r w:rsidRPr="00632A67">
        <w:rPr>
          <w:rFonts w:hint="eastAsia"/>
        </w:rPr>
        <w:t>管理上著しく支障があると認める場合には、所属長がその必要と認める限度で短縮した</w:t>
      </w:r>
    </w:p>
    <w:p w:rsidR="00632A67" w:rsidRDefault="00632A67" w:rsidP="00632A67">
      <w:pPr>
        <w:pStyle w:val="a4"/>
        <w:ind w:firstLineChars="300" w:firstLine="720"/>
      </w:pPr>
      <w:r w:rsidRPr="00632A67">
        <w:rPr>
          <w:rFonts w:hint="eastAsia"/>
        </w:rPr>
        <w:t>出勤時間により配慮することができる。</w:t>
      </w:r>
      <w:r w:rsidRPr="00632A67">
        <w:rPr>
          <w:rFonts w:hint="eastAsia"/>
        </w:rPr>
        <w:br/>
      </w:r>
      <w:r w:rsidRPr="00632A67">
        <w:rPr>
          <w:rFonts w:hint="eastAsia"/>
        </w:rPr>
        <w:br/>
        <w:t xml:space="preserve">　【公共交通機関が復旧した場合】</w:t>
      </w:r>
      <w:r w:rsidRPr="00632A67">
        <w:rPr>
          <w:rFonts w:hint="eastAsia"/>
        </w:rPr>
        <w:br/>
        <w:t xml:space="preserve">　　　特別休暇の期間は、出勤を妨げていた原因が解除又は回復されるまでの期間とその後の</w:t>
      </w:r>
      <w:r>
        <w:rPr>
          <w:rFonts w:hint="eastAsia"/>
        </w:rPr>
        <w:t xml:space="preserve">　</w:t>
      </w:r>
    </w:p>
    <w:p w:rsidR="00632A67" w:rsidRDefault="00632A67" w:rsidP="00632A67">
      <w:pPr>
        <w:pStyle w:val="a4"/>
        <w:ind w:firstLineChars="100" w:firstLine="240"/>
      </w:pPr>
      <w:r w:rsidRPr="00632A67">
        <w:rPr>
          <w:rFonts w:hint="eastAsia"/>
        </w:rPr>
        <w:t>出勤に要する時間となります。</w:t>
      </w:r>
      <w:r w:rsidRPr="00632A67">
        <w:rPr>
          <w:rFonts w:hint="eastAsia"/>
        </w:rPr>
        <w:br/>
        <w:t xml:space="preserve">　　　なお、復旧後直ちに出勤したとしても勤務公署到着が勤務時間終了後となる場合は、１日の</w:t>
      </w:r>
    </w:p>
    <w:p w:rsidR="00632A67" w:rsidRDefault="00632A67" w:rsidP="00632A67">
      <w:pPr>
        <w:pStyle w:val="a4"/>
        <w:ind w:firstLineChars="100" w:firstLine="240"/>
      </w:pPr>
      <w:r w:rsidRPr="00632A67">
        <w:rPr>
          <w:rFonts w:hint="eastAsia"/>
        </w:rPr>
        <w:t>特別休暇として差し支えありません。</w:t>
      </w:r>
      <w:r w:rsidRPr="00632A67">
        <w:rPr>
          <w:rFonts w:hint="eastAsia"/>
        </w:rPr>
        <w:br/>
      </w:r>
      <w:r w:rsidRPr="00632A67">
        <w:rPr>
          <w:rFonts w:hint="eastAsia"/>
        </w:rPr>
        <w:br/>
        <w:t xml:space="preserve">　　＜例＞</w:t>
      </w:r>
      <w:r w:rsidRPr="00632A67">
        <w:rPr>
          <w:rFonts w:hint="eastAsia"/>
        </w:rPr>
        <w:br/>
        <w:t xml:space="preserve">　　　午後３時に復旧し、勤務公署到着が午後３時30分となる場合</w:t>
      </w:r>
      <w:r w:rsidRPr="00632A67">
        <w:rPr>
          <w:rFonts w:hint="eastAsia"/>
        </w:rPr>
        <w:br/>
        <w:t xml:space="preserve">　　　　→６時間の特別休暇を承認することができます。</w:t>
      </w:r>
      <w:r w:rsidRPr="00632A67">
        <w:rPr>
          <w:rFonts w:hint="eastAsia"/>
        </w:rPr>
        <w:br/>
        <w:t xml:space="preserve">　　　　　※ただし、残りの勤務時間に年次有給休暇を申請し、結果として出勤しなかった場合は、</w:t>
      </w:r>
    </w:p>
    <w:p w:rsidR="004958FC" w:rsidRPr="00632A67" w:rsidRDefault="00632A67" w:rsidP="00632A67">
      <w:pPr>
        <w:pStyle w:val="a4"/>
        <w:ind w:firstLineChars="450" w:firstLine="1080"/>
      </w:pPr>
      <w:r w:rsidRPr="00632A67">
        <w:rPr>
          <w:rFonts w:hint="eastAsia"/>
        </w:rPr>
        <w:t>１日の年次有給休暇となりますので、注意してください。</w:t>
      </w:r>
      <w:r w:rsidRPr="00632A67">
        <w:rPr>
          <w:rFonts w:hint="eastAsia"/>
        </w:rPr>
        <w:br/>
      </w:r>
      <w:r w:rsidRPr="00632A67">
        <w:rPr>
          <w:rFonts w:hint="eastAsia"/>
        </w:rPr>
        <w:br/>
        <w:t>２　参考</w:t>
      </w:r>
      <w:r w:rsidRPr="00632A67">
        <w:rPr>
          <w:rFonts w:hint="eastAsia"/>
        </w:rPr>
        <w:br/>
        <w:t>○「地震、水害、火災その他の災害又は交通機関の事故等による教職員の著しい出勤困難」</w:t>
      </w:r>
      <w:r w:rsidRPr="00632A67">
        <w:rPr>
          <w:rFonts w:hint="eastAsia"/>
        </w:rPr>
        <w:br/>
        <w:t xml:space="preserve">　休暇等について（平成24年３月13日付23高総福第1154号教育長通知）</w:t>
      </w:r>
      <w:r w:rsidRPr="00632A67">
        <w:rPr>
          <w:rFonts w:hint="eastAsia"/>
        </w:rPr>
        <w:br/>
        <w:t>○交通機関の事故（ストなど）時等における勤務の基準等について</w:t>
      </w:r>
      <w:r w:rsidRPr="00632A67">
        <w:rPr>
          <w:rFonts w:hint="eastAsia"/>
        </w:rPr>
        <w:br/>
        <w:t>（昭和43年６月24日43人第108号総務部長通知）</w:t>
      </w:r>
    </w:p>
    <w:sectPr w:rsidR="004958FC" w:rsidRPr="00632A67" w:rsidSect="00C42F99">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A67"/>
    <w:rsid w:val="004958FC"/>
    <w:rsid w:val="00632A67"/>
    <w:rsid w:val="00B95E86"/>
    <w:rsid w:val="00C42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6C10805-8185-4418-B45C-E55F55F7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2A67"/>
    <w:rPr>
      <w:rFonts w:ascii="ＭＳ Ｐゴシック" w:eastAsia="ＭＳ Ｐゴシック" w:hAnsi="ＭＳ Ｐゴシック" w:cs="ＭＳ Ｐ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2A67"/>
    <w:rPr>
      <w:color w:val="0000FF"/>
      <w:u w:val="single"/>
    </w:rPr>
  </w:style>
  <w:style w:type="paragraph" w:styleId="HTML">
    <w:name w:val="HTML Preformatted"/>
    <w:basedOn w:val="a"/>
    <w:link w:val="HTML0"/>
    <w:uiPriority w:val="99"/>
    <w:semiHidden/>
    <w:unhideWhenUsed/>
    <w:rsid w:val="00632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632A67"/>
    <w:rPr>
      <w:rFonts w:ascii="ＭＳ ゴシック" w:eastAsia="ＭＳ ゴシック" w:hAnsi="ＭＳ ゴシック" w:cs="ＭＳ ゴシック"/>
      <w:color w:val="000000"/>
      <w:kern w:val="0"/>
      <w:sz w:val="24"/>
      <w:szCs w:val="24"/>
    </w:rPr>
  </w:style>
  <w:style w:type="paragraph" w:styleId="a4">
    <w:name w:val="No Spacing"/>
    <w:uiPriority w:val="1"/>
    <w:qFormat/>
    <w:rsid w:val="00632A67"/>
    <w:rPr>
      <w:rFonts w:ascii="ＭＳ Ｐゴシック" w:eastAsia="ＭＳ Ｐゴシック" w:hAnsi="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430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akkou@emgw.pref.kochi.lg.jp" TargetMode="External"/><Relationship Id="rId4" Type="http://schemas.openxmlformats.org/officeDocument/2006/relationships/hyperlink" Target="mailto:310601@ken.pref.koch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1803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rei-pc51</dc:creator>
  <cp:lastModifiedBy>rei-pc51</cp:lastModifiedBy>
  <cp:revision>2</cp:revision>
  <dcterms:created xsi:type="dcterms:W3CDTF">2020-09-11T03:01:00Z</dcterms:created>
  <dcterms:modified xsi:type="dcterms:W3CDTF">2020-09-11T03:01:00Z</dcterms:modified>
</cp:coreProperties>
</file>