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27" w:rsidRPr="006B2403" w:rsidRDefault="00944D10" w:rsidP="00EF04B7">
      <w:pPr>
        <w:ind w:firstLineChars="700" w:firstLine="1923"/>
        <w:rPr>
          <w:b/>
          <w:sz w:val="28"/>
          <w:szCs w:val="28"/>
        </w:rPr>
      </w:pPr>
      <w:bookmarkStart w:id="0" w:name="_Hlk513305614"/>
      <w:r w:rsidRPr="006B2403">
        <w:rPr>
          <w:rFonts w:hint="eastAsia"/>
          <w:b/>
          <w:sz w:val="28"/>
          <w:szCs w:val="28"/>
        </w:rPr>
        <w:t>【授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前】</w:t>
      </w:r>
      <w:r w:rsidR="00CE0BD9" w:rsidRPr="004637A5">
        <w:rPr>
          <w:rFonts w:hint="eastAsia"/>
          <w:b/>
          <w:sz w:val="28"/>
          <w:szCs w:val="28"/>
          <w:highlight w:val="yellow"/>
        </w:rPr>
        <w:t>指導</w:t>
      </w:r>
      <w:r w:rsidR="004637A5" w:rsidRPr="004637A5">
        <w:rPr>
          <w:rFonts w:hint="eastAsia"/>
          <w:b/>
          <w:sz w:val="28"/>
          <w:szCs w:val="28"/>
          <w:highlight w:val="yellow"/>
        </w:rPr>
        <w:t>８</w:t>
      </w:r>
      <w:r w:rsidR="00CE0BD9" w:rsidRPr="004637A5">
        <w:rPr>
          <w:rFonts w:hint="eastAsia"/>
          <w:b/>
          <w:sz w:val="28"/>
          <w:szCs w:val="28"/>
          <w:highlight w:val="yellow"/>
        </w:rPr>
        <w:t xml:space="preserve">項目　</w:t>
      </w:r>
      <w:r w:rsidR="006B2403" w:rsidRPr="004637A5">
        <w:rPr>
          <w:rFonts w:hint="eastAsia"/>
          <w:b/>
          <w:sz w:val="28"/>
          <w:szCs w:val="28"/>
          <w:highlight w:val="yellow"/>
        </w:rPr>
        <w:t xml:space="preserve">　</w:t>
      </w:r>
      <w:r w:rsidR="00DC158D" w:rsidRPr="004637A5">
        <w:rPr>
          <w:rFonts w:hint="eastAsia"/>
          <w:b/>
          <w:sz w:val="28"/>
          <w:szCs w:val="28"/>
          <w:highlight w:val="yellow"/>
        </w:rPr>
        <w:t>チェックシート</w:t>
      </w:r>
      <w:r w:rsidR="00CE0BD9" w:rsidRPr="006B2403">
        <w:rPr>
          <w:rFonts w:hint="eastAsia"/>
          <w:b/>
          <w:sz w:val="28"/>
          <w:szCs w:val="28"/>
        </w:rPr>
        <w:t xml:space="preserve">　</w:t>
      </w:r>
    </w:p>
    <w:p w:rsidR="00DC158D" w:rsidRPr="004637A5" w:rsidRDefault="004637A5" w:rsidP="006B2403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5356671</wp:posOffset>
            </wp:positionH>
            <wp:positionV relativeFrom="paragraph">
              <wp:posOffset>180795</wp:posOffset>
            </wp:positionV>
            <wp:extent cx="1091821" cy="1080998"/>
            <wp:effectExtent l="0" t="0" r="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69"/>
                    <a:stretch/>
                  </pic:blipFill>
                  <pic:spPr bwMode="auto">
                    <a:xfrm>
                      <a:off x="0" y="0"/>
                      <a:ext cx="1091821" cy="108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403" w:rsidRPr="006B2403">
        <w:rPr>
          <w:rFonts w:hint="eastAsia"/>
          <w:sz w:val="24"/>
          <w:szCs w:val="24"/>
        </w:rPr>
        <w:t>〇</w:t>
      </w:r>
      <w:r w:rsidR="00303BBC">
        <w:rPr>
          <w:rFonts w:hint="eastAsia"/>
          <w:sz w:val="24"/>
          <w:szCs w:val="24"/>
        </w:rPr>
        <w:t>授業</w:t>
      </w:r>
      <w:r w:rsidR="00DC158D" w:rsidRPr="006B2403">
        <w:rPr>
          <w:rFonts w:hint="eastAsia"/>
          <w:sz w:val="24"/>
          <w:szCs w:val="24"/>
        </w:rPr>
        <w:t xml:space="preserve">実施日　　</w:t>
      </w:r>
      <w:r w:rsidR="00244207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　年　　</w:t>
      </w:r>
      <w:r w:rsidR="00303BBC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月　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日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　曜日</w:t>
      </w:r>
    </w:p>
    <w:p w:rsidR="00CE0BD9" w:rsidRPr="006B2403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所属　　</w:t>
      </w:r>
      <w:r w:rsidR="00303BBC"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　　</w:t>
      </w:r>
      <w:r w:rsidR="00CE0BD9" w:rsidRPr="006B2403">
        <w:rPr>
          <w:rFonts w:hint="eastAsia"/>
          <w:sz w:val="24"/>
          <w:szCs w:val="24"/>
        </w:rPr>
        <w:t>部　　　　年　　　組・グループ</w:t>
      </w:r>
    </w:p>
    <w:p w:rsidR="00B32A6C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授業を受けた児童生徒数　　全　　</w:t>
      </w:r>
      <w:r w:rsidR="00FA387D">
        <w:rPr>
          <w:rFonts w:hint="eastAsia"/>
          <w:sz w:val="24"/>
          <w:szCs w:val="24"/>
        </w:rPr>
        <w:t xml:space="preserve">　</w:t>
      </w:r>
      <w:r w:rsidR="00303BBC">
        <w:rPr>
          <w:rFonts w:hint="eastAsia"/>
          <w:sz w:val="24"/>
          <w:szCs w:val="24"/>
        </w:rPr>
        <w:t xml:space="preserve">　</w:t>
      </w:r>
      <w:r w:rsidR="00CE0BD9" w:rsidRPr="006B2403">
        <w:rPr>
          <w:rFonts w:hint="eastAsia"/>
          <w:sz w:val="24"/>
          <w:szCs w:val="24"/>
        </w:rPr>
        <w:t>名</w:t>
      </w:r>
      <w:bookmarkStart w:id="1" w:name="_Hlk513302355"/>
      <w:bookmarkEnd w:id="0"/>
    </w:p>
    <w:p w:rsidR="00944D10" w:rsidRDefault="00944D10" w:rsidP="00944D10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416C31" w:rsidRPr="00CB2796">
        <w:rPr>
          <w:rFonts w:hint="eastAsia"/>
          <w:b/>
          <w:sz w:val="24"/>
          <w:szCs w:val="24"/>
        </w:rPr>
        <w:t>授業担当</w:t>
      </w:r>
      <w:r w:rsidR="00AF60AD" w:rsidRPr="00CB2796">
        <w:rPr>
          <w:rFonts w:hint="eastAsia"/>
          <w:b/>
          <w:sz w:val="24"/>
          <w:szCs w:val="24"/>
        </w:rPr>
        <w:t>者が、授業前に</w:t>
      </w:r>
      <w:r w:rsidR="00416C31" w:rsidRPr="00CB2796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AF60AD" w:rsidRPr="00CB2796">
        <w:rPr>
          <w:rFonts w:hint="eastAsia"/>
          <w:b/>
          <w:sz w:val="24"/>
          <w:szCs w:val="24"/>
        </w:rPr>
        <w:t>、その</w:t>
      </w:r>
      <w:r w:rsidR="00416C31" w:rsidRPr="00CB2796">
        <w:rPr>
          <w:rFonts w:hint="eastAsia"/>
          <w:b/>
          <w:sz w:val="24"/>
          <w:szCs w:val="24"/>
        </w:rPr>
        <w:t>人数</w:t>
      </w:r>
    </w:p>
    <w:p w:rsidR="00F4521C" w:rsidRPr="00CB2796" w:rsidRDefault="00416C31" w:rsidP="00944D10">
      <w:pPr>
        <w:ind w:leftChars="100" w:left="1623" w:hangingChars="600" w:hanging="1413"/>
        <w:rPr>
          <w:b/>
          <w:sz w:val="24"/>
          <w:szCs w:val="24"/>
        </w:rPr>
      </w:pPr>
      <w:bookmarkStart w:id="2" w:name="_Hlk513383291"/>
      <w:r w:rsidRPr="00CB2796">
        <w:rPr>
          <w:rFonts w:hint="eastAsia"/>
          <w:b/>
          <w:sz w:val="24"/>
          <w:szCs w:val="24"/>
        </w:rPr>
        <w:t>を</w:t>
      </w:r>
      <w:r w:rsidR="00E57A3B">
        <w:rPr>
          <w:rFonts w:hint="eastAsia"/>
          <w:b/>
          <w:sz w:val="24"/>
          <w:szCs w:val="24"/>
        </w:rPr>
        <w:t>記入し</w:t>
      </w:r>
      <w:r w:rsidR="00AF60AD" w:rsidRPr="00CB2796">
        <w:rPr>
          <w:rFonts w:hint="eastAsia"/>
          <w:b/>
          <w:sz w:val="24"/>
          <w:szCs w:val="24"/>
        </w:rPr>
        <w:t>て</w:t>
      </w:r>
      <w:r w:rsidRPr="00CB2796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p w:rsidR="008C767C" w:rsidRDefault="007E50E6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bookmarkStart w:id="3" w:name="_Hlk513356639"/>
      <w:r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108A2D" wp14:editId="2D91E306">
                <wp:simplePos x="0" y="0"/>
                <wp:positionH relativeFrom="margin">
                  <wp:posOffset>4782185</wp:posOffset>
                </wp:positionH>
                <wp:positionV relativeFrom="paragraph">
                  <wp:posOffset>414655</wp:posOffset>
                </wp:positionV>
                <wp:extent cx="1924685" cy="285750"/>
                <wp:effectExtent l="0" t="0" r="1841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08A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76.55pt;margin-top:32.65pt;width:151.5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" fillcolor="#00b050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6C9AF9" wp14:editId="4E821D0B">
                <wp:simplePos x="0" y="0"/>
                <wp:positionH relativeFrom="margin">
                  <wp:posOffset>3273425</wp:posOffset>
                </wp:positionH>
                <wp:positionV relativeFrom="paragraph">
                  <wp:posOffset>419735</wp:posOffset>
                </wp:positionV>
                <wp:extent cx="1503045" cy="285115"/>
                <wp:effectExtent l="0" t="0" r="20955" b="1968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6" o:spid="_x0000_s1027" type="#_x0000_t202" style="position:absolute;left:0;text-align:left;margin-left:257.75pt;margin-top:33.05pt;width:118.35pt;height:22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" fillcolor="yellow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14A4"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550373" wp14:editId="08724B31">
                <wp:simplePos x="0" y="0"/>
                <wp:positionH relativeFrom="margin">
                  <wp:posOffset>2415540</wp:posOffset>
                </wp:positionH>
                <wp:positionV relativeFrom="paragraph">
                  <wp:posOffset>419428</wp:posOffset>
                </wp:positionV>
                <wp:extent cx="852170" cy="285115"/>
                <wp:effectExtent l="0" t="0" r="24130" b="1968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7" o:spid="_x0000_s1028" type="#_x0000_t202" style="position:absolute;left:0;text-align:left;margin-left:190.2pt;margin-top:33.05pt;width:67.1pt;height:22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" fillcolor="red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03" w:rsidRPr="00F4521C">
        <w:rPr>
          <w:rFonts w:hint="eastAsia"/>
          <w:b/>
          <w:bdr w:val="single" w:sz="4" w:space="0" w:color="auto"/>
        </w:rPr>
        <w:t>質問１</w:t>
      </w:r>
      <w:r w:rsidR="005F2A48">
        <w:rPr>
          <w:rFonts w:hint="eastAsia"/>
          <w:b/>
        </w:rPr>
        <w:t xml:space="preserve">　</w:t>
      </w:r>
      <w:r w:rsidR="007E76E5">
        <w:rPr>
          <w:rFonts w:hint="eastAsia"/>
          <w:b/>
        </w:rPr>
        <w:t>地震の時、</w:t>
      </w:r>
      <w:r w:rsidR="004637A5">
        <w:rPr>
          <w:rFonts w:hint="eastAsia"/>
          <w:b/>
        </w:rPr>
        <w:t>けが人が</w:t>
      </w:r>
      <w:bookmarkStart w:id="4" w:name="_GoBack"/>
      <w:bookmarkEnd w:id="4"/>
      <w:r w:rsidR="004637A5">
        <w:rPr>
          <w:rFonts w:hint="eastAsia"/>
          <w:b/>
        </w:rPr>
        <w:t>いたら</w:t>
      </w:r>
      <w:r w:rsidR="00CE351A">
        <w:rPr>
          <w:rFonts w:hint="eastAsia"/>
          <w:b/>
        </w:rPr>
        <w:t>どうし</w:t>
      </w:r>
      <w:r w:rsidR="004637A5">
        <w:rPr>
          <w:rFonts w:hint="eastAsia"/>
          <w:b/>
        </w:rPr>
        <w:t>ま</w:t>
      </w:r>
      <w:r w:rsidR="00ED4442">
        <w:rPr>
          <w:rFonts w:hint="eastAsia"/>
          <w:b/>
        </w:rPr>
        <w:t>す</w:t>
      </w:r>
      <w:r w:rsidR="00CE351A">
        <w:rPr>
          <w:rFonts w:hint="eastAsia"/>
          <w:b/>
        </w:rPr>
        <w:t>か</w:t>
      </w:r>
      <w:r w:rsidR="005F2A48">
        <w:rPr>
          <w:rFonts w:hint="eastAsia"/>
          <w:b/>
        </w:rPr>
        <w:t>。</w:t>
      </w:r>
    </w:p>
    <w:p w:rsidR="00E314A4" w:rsidRPr="005F2A48" w:rsidRDefault="00E314A4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hint="eastAsia"/>
          <w:b/>
        </w:rPr>
      </w:pPr>
    </w:p>
    <w:p w:rsidR="00F4521C" w:rsidRDefault="00F4521C" w:rsidP="008C767C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="008C767C"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BF5F22" w:rsidRDefault="00FA387D" w:rsidP="00BF5F22">
      <w:pPr>
        <w:ind w:leftChars="300" w:left="630" w:firstLineChars="100" w:firstLine="210"/>
      </w:pPr>
      <w:r>
        <w:rPr>
          <w:rFonts w:hint="eastAsia"/>
        </w:rPr>
        <w:t>「大丈夫か確かめる」</w:t>
      </w:r>
      <w:r w:rsidR="00BF5F22">
        <w:rPr>
          <w:rFonts w:hint="eastAsia"/>
        </w:rPr>
        <w:t>「</w:t>
      </w:r>
      <w:r w:rsidR="004637A5">
        <w:rPr>
          <w:rFonts w:hint="eastAsia"/>
        </w:rPr>
        <w:t>助けを呼ぶ</w:t>
      </w:r>
      <w:r w:rsidR="00BF5F22">
        <w:rPr>
          <w:rFonts w:hint="eastAsia"/>
        </w:rPr>
        <w:t>」「</w:t>
      </w:r>
      <w:r w:rsidR="004637A5">
        <w:rPr>
          <w:rFonts w:hint="eastAsia"/>
        </w:rPr>
        <w:t>大声でさけぶ</w:t>
      </w:r>
      <w:r w:rsidR="00BF5F22">
        <w:rPr>
          <w:rFonts w:hint="eastAsia"/>
        </w:rPr>
        <w:t>」</w:t>
      </w:r>
      <w:r w:rsidR="004637A5">
        <w:rPr>
          <w:rFonts w:hint="eastAsia"/>
        </w:rPr>
        <w:t>「人を呼びに行く」</w:t>
      </w:r>
      <w:r w:rsidR="00BF5F22">
        <w:rPr>
          <w:rFonts w:hint="eastAsia"/>
        </w:rPr>
        <w:t>等、言葉で</w:t>
      </w:r>
      <w:r w:rsidR="00BF5F22" w:rsidRPr="00F4521C">
        <w:rPr>
          <w:rFonts w:hint="eastAsia"/>
        </w:rPr>
        <w:t>質</w:t>
      </w:r>
      <w:r w:rsidR="00BF5F22">
        <w:rPr>
          <w:rFonts w:hint="eastAsia"/>
        </w:rPr>
        <w:t>問に答えることができればそのまま回答します。</w:t>
      </w:r>
      <w:r w:rsidR="004637A5">
        <w:rPr>
          <w:rFonts w:hint="eastAsia"/>
        </w:rPr>
        <w:t>「助けて」「おーい」等大声でさけんだりしても１と判断してください</w:t>
      </w:r>
      <w:r w:rsidR="00584F7C">
        <w:rPr>
          <w:rFonts w:hint="eastAsia"/>
        </w:rPr>
        <w:t>。</w:t>
      </w:r>
      <w:r w:rsidR="004637A5">
        <w:rPr>
          <w:rFonts w:hint="eastAsia"/>
        </w:rPr>
        <w:t>言葉以外でも、先生を呼びに行ったり</w:t>
      </w:r>
      <w:r w:rsidR="00584F7C">
        <w:rPr>
          <w:rFonts w:hint="eastAsia"/>
        </w:rPr>
        <w:t>、担架やAED、車いす等の救護品を</w:t>
      </w:r>
      <w:r w:rsidR="009B5C54">
        <w:rPr>
          <w:rFonts w:hint="eastAsia"/>
        </w:rPr>
        <w:t>探</w:t>
      </w:r>
      <w:r w:rsidR="00584F7C">
        <w:rPr>
          <w:rFonts w:hint="eastAsia"/>
        </w:rPr>
        <w:t>しに行ったりする行動が見られたら１と判断してください。「</w:t>
      </w:r>
      <w:r>
        <w:rPr>
          <w:rFonts w:hint="eastAsia"/>
        </w:rPr>
        <w:t>大丈夫？</w:t>
      </w:r>
      <w:r w:rsidR="00584F7C">
        <w:rPr>
          <w:rFonts w:hint="eastAsia"/>
        </w:rPr>
        <w:t>」と近づいていったり、助けようとしたりする</w:t>
      </w:r>
      <w:r>
        <w:rPr>
          <w:rFonts w:hint="eastAsia"/>
        </w:rPr>
        <w:t>しぐさが見られた</w:t>
      </w:r>
      <w:r w:rsidR="00584F7C">
        <w:rPr>
          <w:rFonts w:hint="eastAsia"/>
        </w:rPr>
        <w:t>場合も１としてください。助ける場面</w:t>
      </w:r>
      <w:r w:rsidR="00BF5F22">
        <w:rPr>
          <w:rFonts w:hint="eastAsia"/>
        </w:rPr>
        <w:t>と関係のない言葉やしぐさの回答の場合は２と判断してください。教師の言葉を真似るだけであったり、何も反応がなかったりした場合は２としてください。</w:t>
      </w:r>
    </w:p>
    <w:p w:rsidR="00BF5F22" w:rsidRPr="00BF5F22" w:rsidRDefault="00BF5F22" w:rsidP="00BF5F22">
      <w:pPr>
        <w:rPr>
          <w:b/>
        </w:rPr>
      </w:pPr>
    </w:p>
    <w:p w:rsidR="00CB2796" w:rsidRDefault="000A4D01" w:rsidP="00584F7C">
      <w:pPr>
        <w:ind w:firstLineChars="600" w:firstLine="1260"/>
      </w:pPr>
      <w:r>
        <w:rPr>
          <w:rFonts w:hint="eastAsia"/>
        </w:rPr>
        <w:t>１．</w:t>
      </w:r>
      <w:r w:rsidR="00584F7C">
        <w:rPr>
          <w:rFonts w:hint="eastAsia"/>
        </w:rPr>
        <w:t>どうすればよいかわかって</w:t>
      </w:r>
      <w:r>
        <w:rPr>
          <w:rFonts w:hint="eastAsia"/>
        </w:rPr>
        <w:t>いる（　　）名　　　２．</w:t>
      </w:r>
      <w:r w:rsidR="00584F7C">
        <w:rPr>
          <w:rFonts w:hint="eastAsia"/>
        </w:rPr>
        <w:t>わかってい</w:t>
      </w:r>
      <w:r>
        <w:rPr>
          <w:rFonts w:hint="eastAsia"/>
        </w:rPr>
        <w:t>ない（　　）名</w:t>
      </w:r>
    </w:p>
    <w:p w:rsidR="00E205E1" w:rsidRDefault="00E205E1" w:rsidP="00C33800"/>
    <w:p w:rsidR="00C33800" w:rsidRPr="005F2A48" w:rsidRDefault="00E314A4" w:rsidP="00C338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7C3910" wp14:editId="3BA6079C">
                <wp:simplePos x="0" y="0"/>
                <wp:positionH relativeFrom="margin">
                  <wp:posOffset>5855028</wp:posOffset>
                </wp:positionH>
                <wp:positionV relativeFrom="paragraph">
                  <wp:posOffset>201295</wp:posOffset>
                </wp:positionV>
                <wp:extent cx="852170" cy="285115"/>
                <wp:effectExtent l="0" t="0" r="24130" b="196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C3910" id="テキスト ボックス 3" o:spid="_x0000_s1029" type="#_x0000_t202" style="position:absolute;left:0;text-align:left;margin-left:461.05pt;margin-top:15.85pt;width:67.1pt;height:22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" fillcolor="red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3800" w:rsidRPr="00F4521C">
        <w:rPr>
          <w:rFonts w:hint="eastAsia"/>
          <w:b/>
          <w:bdr w:val="single" w:sz="4" w:space="0" w:color="auto"/>
        </w:rPr>
        <w:t>質問</w:t>
      </w:r>
      <w:r w:rsidR="00C33800">
        <w:rPr>
          <w:rFonts w:hint="eastAsia"/>
          <w:b/>
          <w:bdr w:val="single" w:sz="4" w:space="0" w:color="auto"/>
        </w:rPr>
        <w:t>２</w:t>
      </w:r>
      <w:r w:rsidR="00C33800">
        <w:rPr>
          <w:rFonts w:hint="eastAsia"/>
          <w:b/>
        </w:rPr>
        <w:t xml:space="preserve">　</w:t>
      </w:r>
      <w:r w:rsidR="00584F7C">
        <w:rPr>
          <w:rFonts w:hint="eastAsia"/>
          <w:b/>
        </w:rPr>
        <w:t>学校</w:t>
      </w:r>
      <w:r w:rsidR="00FA387D">
        <w:rPr>
          <w:rFonts w:hint="eastAsia"/>
          <w:b/>
        </w:rPr>
        <w:t>には、車いすや担架やAED等、けが人を助ける</w:t>
      </w:r>
      <w:r w:rsidR="009B5C54">
        <w:rPr>
          <w:rFonts w:hint="eastAsia"/>
          <w:b/>
        </w:rPr>
        <w:t>物</w:t>
      </w:r>
      <w:r w:rsidR="00FA387D">
        <w:rPr>
          <w:rFonts w:hint="eastAsia"/>
          <w:b/>
        </w:rPr>
        <w:t>があることを知っていますか。</w:t>
      </w:r>
    </w:p>
    <w:p w:rsidR="00C33800" w:rsidRDefault="00C33800" w:rsidP="00C33800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C33800" w:rsidRDefault="00FA387D" w:rsidP="00C33800">
      <w:pPr>
        <w:ind w:leftChars="300" w:left="630" w:firstLineChars="100" w:firstLine="210"/>
      </w:pPr>
      <w:r>
        <w:rPr>
          <w:rFonts w:hint="eastAsia"/>
        </w:rPr>
        <w:t>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救護品のある方向を指さしたり、取りに行ったりするしぐさが見られた場合には１と判断してください。関係のない言葉やしぐさの回答の場合は、２と判断してください。</w:t>
      </w:r>
      <w:r w:rsidR="00C33800">
        <w:rPr>
          <w:rFonts w:hint="eastAsia"/>
        </w:rPr>
        <w:t>教師の言葉を真似るだけであったり、何も反応がなかったりした場合は２としてください。</w:t>
      </w:r>
    </w:p>
    <w:p w:rsidR="00C33800" w:rsidRPr="00BF5F22" w:rsidRDefault="00C33800" w:rsidP="00C33800">
      <w:pPr>
        <w:rPr>
          <w:b/>
        </w:rPr>
      </w:pPr>
    </w:p>
    <w:p w:rsidR="00026867" w:rsidRDefault="00C33800" w:rsidP="00026867">
      <w:pPr>
        <w:ind w:firstLineChars="900" w:firstLine="1890"/>
      </w:pPr>
      <w:r>
        <w:rPr>
          <w:rFonts w:hint="eastAsia"/>
        </w:rPr>
        <w:t>１．知っている（　　）名　　　２．知らない（　　）</w:t>
      </w:r>
      <w:r w:rsidR="00AC6839">
        <w:rPr>
          <w:rFonts w:hint="eastAsia"/>
        </w:rPr>
        <w:t>名</w:t>
      </w:r>
    </w:p>
    <w:p w:rsidR="00FA387D" w:rsidRPr="00C33800" w:rsidRDefault="00FA387D" w:rsidP="00026867">
      <w:pPr>
        <w:ind w:firstLineChars="900" w:firstLine="1890"/>
      </w:pPr>
    </w:p>
    <w:bookmarkEnd w:id="2"/>
    <w:bookmarkEnd w:id="3"/>
    <w:p w:rsidR="00004A61" w:rsidRDefault="00B32A6C" w:rsidP="00FA387D">
      <w:pPr>
        <w:ind w:leftChars="100" w:left="2957" w:hangingChars="1000" w:hanging="274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●</w:t>
      </w:r>
      <w:r w:rsidR="00E57A3B">
        <w:rPr>
          <w:rFonts w:hint="eastAsia"/>
          <w:b/>
          <w:sz w:val="28"/>
          <w:szCs w:val="28"/>
        </w:rPr>
        <w:t>今回の</w:t>
      </w:r>
      <w:r w:rsidR="00BD7D68" w:rsidRPr="009032AE">
        <w:rPr>
          <w:rFonts w:hint="eastAsia"/>
          <w:b/>
          <w:sz w:val="28"/>
          <w:szCs w:val="28"/>
        </w:rPr>
        <w:t>授業内容に</w:t>
      </w:r>
      <w:r w:rsidR="00BD7D68">
        <w:rPr>
          <w:rFonts w:hint="eastAsia"/>
          <w:b/>
          <w:sz w:val="28"/>
          <w:szCs w:val="28"/>
        </w:rPr>
        <w:t>含めておらず</w:t>
      </w:r>
      <w:r w:rsidR="00BD7D68" w:rsidRPr="009032AE">
        <w:rPr>
          <w:rFonts w:hint="eastAsia"/>
          <w:b/>
          <w:sz w:val="28"/>
          <w:szCs w:val="28"/>
        </w:rPr>
        <w:t>、回答できないものはしなくてかまいません</w:t>
      </w:r>
      <w:r w:rsidR="00944D10">
        <w:rPr>
          <w:rFonts w:hint="eastAsia"/>
          <w:b/>
          <w:sz w:val="28"/>
          <w:szCs w:val="28"/>
        </w:rPr>
        <w:t>。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FA387D" w:rsidRDefault="00FA387D" w:rsidP="00026867">
      <w:pPr>
        <w:ind w:left="3021" w:hangingChars="1100" w:hanging="3021"/>
        <w:rPr>
          <w:b/>
          <w:sz w:val="28"/>
          <w:szCs w:val="28"/>
        </w:rPr>
      </w:pPr>
    </w:p>
    <w:p w:rsidR="00FA387D" w:rsidRDefault="00FA387D" w:rsidP="00026867">
      <w:pPr>
        <w:ind w:left="3021" w:hangingChars="1100" w:hanging="3021"/>
        <w:rPr>
          <w:b/>
          <w:sz w:val="28"/>
          <w:szCs w:val="28"/>
        </w:rPr>
      </w:pPr>
    </w:p>
    <w:p w:rsidR="009B0F6C" w:rsidRPr="00E57A3B" w:rsidRDefault="00944D10" w:rsidP="00EF04B7">
      <w:pPr>
        <w:ind w:leftChars="800" w:left="2504" w:hangingChars="300" w:hanging="82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〖</w:t>
      </w:r>
      <w:r w:rsidRPr="006B2403">
        <w:rPr>
          <w:rFonts w:hint="eastAsia"/>
          <w:b/>
          <w:sz w:val="28"/>
          <w:szCs w:val="28"/>
        </w:rPr>
        <w:t>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後〗</w:t>
      </w:r>
      <w:r w:rsidRPr="00FA387D">
        <w:rPr>
          <w:rFonts w:hint="eastAsia"/>
          <w:b/>
          <w:sz w:val="28"/>
          <w:szCs w:val="28"/>
          <w:highlight w:val="yellow"/>
        </w:rPr>
        <w:t>指導</w:t>
      </w:r>
      <w:r w:rsidR="00FA387D" w:rsidRPr="00FA387D">
        <w:rPr>
          <w:rFonts w:hint="eastAsia"/>
          <w:b/>
          <w:sz w:val="28"/>
          <w:szCs w:val="28"/>
          <w:highlight w:val="yellow"/>
        </w:rPr>
        <w:t>８</w:t>
      </w:r>
      <w:r w:rsidRPr="00FA387D">
        <w:rPr>
          <w:rFonts w:hint="eastAsia"/>
          <w:b/>
          <w:sz w:val="28"/>
          <w:szCs w:val="28"/>
          <w:highlight w:val="yellow"/>
        </w:rPr>
        <w:t xml:space="preserve">項目　　</w:t>
      </w:r>
      <w:r w:rsidR="009B0F6C" w:rsidRPr="00FA387D">
        <w:rPr>
          <w:rFonts w:hint="eastAsia"/>
          <w:b/>
          <w:sz w:val="28"/>
          <w:szCs w:val="28"/>
          <w:highlight w:val="yellow"/>
        </w:rPr>
        <w:t>チェックシート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6B2403" w:rsidRDefault="00FA387D" w:rsidP="009B0F6C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8C7D2B1" wp14:editId="34EAB41B">
            <wp:simplePos x="0" y="0"/>
            <wp:positionH relativeFrom="margin">
              <wp:posOffset>5315803</wp:posOffset>
            </wp:positionH>
            <wp:positionV relativeFrom="paragraph">
              <wp:posOffset>247565</wp:posOffset>
            </wp:positionV>
            <wp:extent cx="1091821" cy="1080998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69"/>
                    <a:stretch/>
                  </pic:blipFill>
                  <pic:spPr bwMode="auto">
                    <a:xfrm>
                      <a:off x="0" y="0"/>
                      <a:ext cx="1091821" cy="108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F6C" w:rsidRPr="006B2403">
        <w:rPr>
          <w:rFonts w:hint="eastAsia"/>
          <w:sz w:val="24"/>
          <w:szCs w:val="24"/>
        </w:rPr>
        <w:t>〇</w:t>
      </w:r>
      <w:r w:rsidR="009B0F6C">
        <w:rPr>
          <w:rFonts w:hint="eastAsia"/>
          <w:sz w:val="24"/>
          <w:szCs w:val="24"/>
        </w:rPr>
        <w:t>授業</w:t>
      </w:r>
      <w:r w:rsidR="009B0F6C" w:rsidRPr="006B2403">
        <w:rPr>
          <w:rFonts w:hint="eastAsia"/>
          <w:sz w:val="24"/>
          <w:szCs w:val="24"/>
        </w:rPr>
        <w:t xml:space="preserve">実施日　　　</w:t>
      </w:r>
      <w:r w:rsidR="00244207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年　　</w:t>
      </w:r>
      <w:r w:rsidR="009B0F6C">
        <w:rPr>
          <w:rFonts w:hint="eastAsia"/>
          <w:sz w:val="24"/>
          <w:szCs w:val="24"/>
        </w:rPr>
        <w:t xml:space="preserve">　　</w:t>
      </w:r>
      <w:r w:rsidR="009B0F6C" w:rsidRPr="006B2403">
        <w:rPr>
          <w:rFonts w:hint="eastAsia"/>
          <w:sz w:val="24"/>
          <w:szCs w:val="24"/>
        </w:rPr>
        <w:t xml:space="preserve">月　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日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　曜日</w:t>
      </w:r>
      <w:r w:rsidR="005925EB">
        <w:rPr>
          <w:rFonts w:hint="eastAsia"/>
          <w:sz w:val="24"/>
          <w:szCs w:val="24"/>
        </w:rPr>
        <w:t xml:space="preserve"> </w:t>
      </w:r>
      <w:r w:rsidR="005925EB">
        <w:rPr>
          <w:sz w:val="24"/>
          <w:szCs w:val="24"/>
        </w:rPr>
        <w:t xml:space="preserve"> </w:t>
      </w:r>
    </w:p>
    <w:p w:rsidR="009B0F6C" w:rsidRPr="006B2403" w:rsidRDefault="009B0F6C" w:rsidP="00E57A3B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〇所属　　</w:t>
      </w:r>
      <w:r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部　　　　年　　　組・グループ</w:t>
      </w:r>
    </w:p>
    <w:p w:rsidR="00765D9B" w:rsidRDefault="009B0F6C" w:rsidP="00765D9B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〇授業を受けた児童生徒数　</w:t>
      </w:r>
      <w:r w:rsidR="00765D9B"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 xml:space="preserve">　全　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名</w:t>
      </w:r>
      <w:bookmarkEnd w:id="1"/>
    </w:p>
    <w:p w:rsidR="00765D9B" w:rsidRDefault="00944D10" w:rsidP="00765D9B">
      <w:pPr>
        <w:ind w:firstLineChars="150" w:firstLine="353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F465B1" w:rsidRPr="00AF60AD">
        <w:rPr>
          <w:rFonts w:hint="eastAsia"/>
          <w:b/>
          <w:sz w:val="24"/>
          <w:szCs w:val="24"/>
        </w:rPr>
        <w:t>授業担当</w:t>
      </w:r>
      <w:r w:rsidR="00F465B1">
        <w:rPr>
          <w:rFonts w:hint="eastAsia"/>
          <w:b/>
          <w:sz w:val="24"/>
          <w:szCs w:val="24"/>
        </w:rPr>
        <w:t>者が、授業後に</w:t>
      </w:r>
      <w:r w:rsidR="00F465B1" w:rsidRPr="00AF60AD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F465B1">
        <w:rPr>
          <w:rFonts w:hint="eastAsia"/>
          <w:b/>
          <w:sz w:val="24"/>
          <w:szCs w:val="24"/>
        </w:rPr>
        <w:t>、その</w:t>
      </w:r>
    </w:p>
    <w:p w:rsidR="00FA387D" w:rsidRPr="00CB2796" w:rsidRDefault="00765D9B" w:rsidP="00FA387D">
      <w:pPr>
        <w:ind w:firstLineChars="150" w:firstLine="353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  <w:r w:rsidR="00F465B1" w:rsidRPr="00AF60AD">
        <w:rPr>
          <w:rFonts w:hint="eastAsia"/>
          <w:b/>
          <w:sz w:val="24"/>
          <w:szCs w:val="24"/>
        </w:rPr>
        <w:t>人数を</w:t>
      </w:r>
      <w:r w:rsidR="00E57A3B">
        <w:rPr>
          <w:rFonts w:hint="eastAsia"/>
          <w:b/>
          <w:sz w:val="24"/>
          <w:szCs w:val="24"/>
        </w:rPr>
        <w:t>記入して</w:t>
      </w:r>
      <w:r w:rsidR="00F465B1" w:rsidRPr="00AF60AD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p w:rsidR="00FA387D" w:rsidRDefault="007E50E6" w:rsidP="00FA38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6C9AF9" wp14:editId="4E821D0B">
                <wp:simplePos x="0" y="0"/>
                <wp:positionH relativeFrom="margin">
                  <wp:posOffset>3260725</wp:posOffset>
                </wp:positionH>
                <wp:positionV relativeFrom="paragraph">
                  <wp:posOffset>415290</wp:posOffset>
                </wp:positionV>
                <wp:extent cx="1503045" cy="285115"/>
                <wp:effectExtent l="0" t="0" r="20955" b="196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8" o:spid="_x0000_s1030" type="#_x0000_t202" style="position:absolute;left:0;text-align:left;margin-left:256.75pt;margin-top:32.7pt;width:118.35pt;height:22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" fillcolor="yellow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39AA"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550373" wp14:editId="08724B31">
                <wp:simplePos x="0" y="0"/>
                <wp:positionH relativeFrom="margin">
                  <wp:posOffset>2402840</wp:posOffset>
                </wp:positionH>
                <wp:positionV relativeFrom="paragraph">
                  <wp:posOffset>414655</wp:posOffset>
                </wp:positionV>
                <wp:extent cx="852170" cy="285115"/>
                <wp:effectExtent l="0" t="0" r="24130" b="196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9" o:spid="_x0000_s1031" type="#_x0000_t202" style="position:absolute;left:0;text-align:left;margin-left:189.2pt;margin-top:32.65pt;width:67.1pt;height:22.4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" fillcolor="red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14A4"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108A2D" wp14:editId="2D91E306">
                <wp:simplePos x="0" y="0"/>
                <wp:positionH relativeFrom="margin">
                  <wp:posOffset>4769485</wp:posOffset>
                </wp:positionH>
                <wp:positionV relativeFrom="paragraph">
                  <wp:posOffset>420370</wp:posOffset>
                </wp:positionV>
                <wp:extent cx="1924685" cy="285750"/>
                <wp:effectExtent l="0" t="0" r="1841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A2D" id="テキスト ボックス 4" o:spid="_x0000_s1032" type="#_x0000_t202" style="position:absolute;left:0;text-align:left;margin-left:375.55pt;margin-top:33.1pt;width:151.5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" fillcolor="#00b050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387D" w:rsidRPr="00F4521C">
        <w:rPr>
          <w:rFonts w:hint="eastAsia"/>
          <w:b/>
          <w:bdr w:val="single" w:sz="4" w:space="0" w:color="auto"/>
        </w:rPr>
        <w:t>質問１</w:t>
      </w:r>
      <w:r w:rsidR="00FA387D">
        <w:rPr>
          <w:rFonts w:hint="eastAsia"/>
          <w:b/>
        </w:rPr>
        <w:t xml:space="preserve">　地震の時、けが人がいたらどうしますか。</w:t>
      </w:r>
    </w:p>
    <w:p w:rsidR="00E314A4" w:rsidRPr="005F2A48" w:rsidRDefault="00E314A4" w:rsidP="00FA38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hint="eastAsia"/>
          <w:b/>
        </w:rPr>
      </w:pPr>
    </w:p>
    <w:p w:rsidR="00FA387D" w:rsidRDefault="004B5139" w:rsidP="00FA387D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="00FA387D"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FA387D" w:rsidRDefault="00FA387D" w:rsidP="00FA387D">
      <w:pPr>
        <w:ind w:leftChars="300" w:left="630" w:firstLineChars="100" w:firstLine="210"/>
      </w:pPr>
      <w:r>
        <w:rPr>
          <w:rFonts w:hint="eastAsia"/>
        </w:rPr>
        <w:t>「大丈夫か確かめる」「助けを呼ぶ」「大声でさけぶ」「人を呼びに行く」等、言葉で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「助けて」「おーい」等大声でさけんだりしても１と判断してください。言葉以外でも、先生を呼びに行ったり、担架やAED、車いす等の救護品をさがしに行ったりする行動が見られたら１と判断してください。「大丈夫？」と近づいていったり、助けようとしたりするしぐさが見られた場合も１としてください。</w:t>
      </w:r>
      <w:bookmarkStart w:id="5" w:name="_Hlk513385990"/>
      <w:r w:rsidR="004B5139">
        <w:rPr>
          <w:rFonts w:hint="eastAsia"/>
        </w:rPr>
        <w:t>授業で学んだ動画の場面、写真や絵カード、実物の場面設定において、注意を向けた場合も１と判断してください。</w:t>
      </w:r>
      <w:bookmarkEnd w:id="5"/>
      <w:r>
        <w:rPr>
          <w:rFonts w:hint="eastAsia"/>
        </w:rPr>
        <w:t>助ける場面と関係のない言葉やしぐさの回答の場合は２と判断してください。教師の言葉を真似るだけであったり、何も反応がなかったりした場合は２としてください。</w:t>
      </w:r>
    </w:p>
    <w:p w:rsidR="00FA387D" w:rsidRPr="00BF5F22" w:rsidRDefault="00FA387D" w:rsidP="00FA387D">
      <w:pPr>
        <w:rPr>
          <w:b/>
        </w:rPr>
      </w:pPr>
    </w:p>
    <w:p w:rsidR="00FA387D" w:rsidRDefault="00FA387D" w:rsidP="00FA387D">
      <w:pPr>
        <w:ind w:firstLineChars="600" w:firstLine="1260"/>
      </w:pPr>
      <w:r>
        <w:rPr>
          <w:rFonts w:hint="eastAsia"/>
        </w:rPr>
        <w:t>１．どうすればよいかわかっている（　　）名　　　２．わかっていない（　　）名</w:t>
      </w:r>
    </w:p>
    <w:p w:rsidR="00FA387D" w:rsidRDefault="00FA387D" w:rsidP="00FA387D"/>
    <w:p w:rsidR="00FA387D" w:rsidRPr="005F2A48" w:rsidRDefault="00E314A4" w:rsidP="00FA38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E314A4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A6B3B7" wp14:editId="10494861">
                <wp:simplePos x="0" y="0"/>
                <wp:positionH relativeFrom="margin">
                  <wp:posOffset>5852160</wp:posOffset>
                </wp:positionH>
                <wp:positionV relativeFrom="paragraph">
                  <wp:posOffset>194638</wp:posOffset>
                </wp:positionV>
                <wp:extent cx="852170" cy="285115"/>
                <wp:effectExtent l="0" t="0" r="24130" b="196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14A4" w:rsidRPr="00064828" w:rsidRDefault="00E314A4" w:rsidP="00E314A4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6B3B7" id="テキスト ボックス 10" o:spid="_x0000_s1033" type="#_x0000_t202" style="position:absolute;left:0;text-align:left;margin-left:460.8pt;margin-top:15.35pt;width:67.1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" fillcolor="red" strokeweight=".5pt">
                <v:textbox>
                  <w:txbxContent>
                    <w:p w:rsidR="00E314A4" w:rsidRPr="00064828" w:rsidRDefault="00E314A4" w:rsidP="00E314A4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387D" w:rsidRPr="00F4521C">
        <w:rPr>
          <w:rFonts w:hint="eastAsia"/>
          <w:b/>
          <w:bdr w:val="single" w:sz="4" w:space="0" w:color="auto"/>
        </w:rPr>
        <w:t>質問</w:t>
      </w:r>
      <w:r w:rsidR="00FA387D">
        <w:rPr>
          <w:rFonts w:hint="eastAsia"/>
          <w:b/>
          <w:bdr w:val="single" w:sz="4" w:space="0" w:color="auto"/>
        </w:rPr>
        <w:t>２</w:t>
      </w:r>
      <w:r w:rsidR="00FA387D">
        <w:rPr>
          <w:rFonts w:hint="eastAsia"/>
          <w:b/>
        </w:rPr>
        <w:t xml:space="preserve">　学校には、車いすや担架やAED等、けが人を助ける</w:t>
      </w:r>
      <w:r w:rsidR="009B5C54">
        <w:rPr>
          <w:rFonts w:hint="eastAsia"/>
          <w:b/>
        </w:rPr>
        <w:t>物</w:t>
      </w:r>
      <w:r w:rsidR="00FA387D">
        <w:rPr>
          <w:rFonts w:hint="eastAsia"/>
          <w:b/>
        </w:rPr>
        <w:t>があることを知っていますか。</w:t>
      </w:r>
    </w:p>
    <w:p w:rsidR="00FA387D" w:rsidRDefault="004B5139" w:rsidP="00FA387D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="00FA387D"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FA387D" w:rsidRDefault="00FA387D" w:rsidP="00FA387D">
      <w:pPr>
        <w:ind w:leftChars="300" w:left="630" w:firstLineChars="100" w:firstLine="210"/>
      </w:pPr>
      <w:r>
        <w:rPr>
          <w:rFonts w:hint="eastAsia"/>
        </w:rPr>
        <w:t>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問に答えることができればそのまま回答します。言葉以外でも、救護品のある方向を指さしたり、取りに行ったりするしぐさが見られた場合には１と判断してください。</w:t>
      </w:r>
      <w:r w:rsidR="004B5139">
        <w:rPr>
          <w:rFonts w:hint="eastAsia"/>
        </w:rPr>
        <w:t>授業で学んだ動画の場面、写真や絵カード、実物の場面設定において、注意を向けた場合も１と判断してください。</w:t>
      </w:r>
      <w:r>
        <w:rPr>
          <w:rFonts w:hint="eastAsia"/>
        </w:rPr>
        <w:t>関係のない言葉やしぐさの回答の場合は、２と判断してください。教師の言葉を真似るだけであったり、何も反応がなかったりした場合は２としてください。</w:t>
      </w:r>
    </w:p>
    <w:p w:rsidR="00FA387D" w:rsidRPr="00BF5F22" w:rsidRDefault="00FA387D" w:rsidP="00FA387D">
      <w:pPr>
        <w:rPr>
          <w:b/>
        </w:rPr>
      </w:pPr>
    </w:p>
    <w:p w:rsidR="00FA387D" w:rsidRDefault="00FA387D" w:rsidP="00FA387D">
      <w:pPr>
        <w:ind w:firstLineChars="900" w:firstLine="1890"/>
      </w:pPr>
      <w:r>
        <w:rPr>
          <w:rFonts w:hint="eastAsia"/>
        </w:rPr>
        <w:t>１．知っている（　　）名　　　２．知らない（　　）名</w:t>
      </w:r>
    </w:p>
    <w:p w:rsidR="00765D9B" w:rsidRPr="00765D9B" w:rsidRDefault="00765D9B" w:rsidP="004B5139"/>
    <w:p w:rsidR="00BC52E4" w:rsidRDefault="00D96FFF" w:rsidP="00BC52E4">
      <w:pPr>
        <w:ind w:left="275" w:hangingChars="100" w:hanging="275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▲</w:t>
      </w:r>
      <w:r w:rsidR="00BC52E4">
        <w:rPr>
          <w:rFonts w:hint="eastAsia"/>
          <w:b/>
          <w:sz w:val="28"/>
          <w:szCs w:val="28"/>
        </w:rPr>
        <w:t>今回の</w:t>
      </w:r>
      <w:r w:rsidR="00617B08" w:rsidRPr="009032AE">
        <w:rPr>
          <w:rFonts w:hint="eastAsia"/>
          <w:b/>
          <w:sz w:val="28"/>
          <w:szCs w:val="28"/>
        </w:rPr>
        <w:t>授業内容に</w:t>
      </w:r>
      <w:r w:rsidR="00617B08">
        <w:rPr>
          <w:rFonts w:hint="eastAsia"/>
          <w:b/>
          <w:sz w:val="28"/>
          <w:szCs w:val="28"/>
        </w:rPr>
        <w:t>含めておらず</w:t>
      </w:r>
      <w:r w:rsidR="00617B08" w:rsidRPr="009032AE">
        <w:rPr>
          <w:rFonts w:hint="eastAsia"/>
          <w:b/>
          <w:sz w:val="28"/>
          <w:szCs w:val="28"/>
        </w:rPr>
        <w:t>、回答できないものはしなくてかまいません。</w:t>
      </w:r>
    </w:p>
    <w:p w:rsidR="00617B08" w:rsidRPr="009032AE" w:rsidRDefault="00B32A6C" w:rsidP="00BC52E4">
      <w:pPr>
        <w:ind w:leftChars="100" w:left="21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授業後の変容を教えてください。</w:t>
      </w:r>
    </w:p>
    <w:sectPr w:rsidR="00617B08" w:rsidRPr="009032AE" w:rsidSect="009B0F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410" w:rsidRDefault="008F2410" w:rsidP="00B84523">
      <w:r>
        <w:separator/>
      </w:r>
    </w:p>
  </w:endnote>
  <w:endnote w:type="continuationSeparator" w:id="0">
    <w:p w:rsidR="008F2410" w:rsidRDefault="008F2410" w:rsidP="00B8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410" w:rsidRDefault="008F2410" w:rsidP="00B84523">
      <w:r>
        <w:separator/>
      </w:r>
    </w:p>
  </w:footnote>
  <w:footnote w:type="continuationSeparator" w:id="0">
    <w:p w:rsidR="008F2410" w:rsidRDefault="008F2410" w:rsidP="00B8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01"/>
    <w:rsid w:val="00004A61"/>
    <w:rsid w:val="00006E80"/>
    <w:rsid w:val="000174CB"/>
    <w:rsid w:val="00026867"/>
    <w:rsid w:val="00036AF3"/>
    <w:rsid w:val="00066B98"/>
    <w:rsid w:val="00092062"/>
    <w:rsid w:val="000A4D01"/>
    <w:rsid w:val="000B0974"/>
    <w:rsid w:val="000C6FDD"/>
    <w:rsid w:val="000E64C7"/>
    <w:rsid w:val="0015415D"/>
    <w:rsid w:val="0016028A"/>
    <w:rsid w:val="0016502A"/>
    <w:rsid w:val="00177A42"/>
    <w:rsid w:val="00186771"/>
    <w:rsid w:val="001E356E"/>
    <w:rsid w:val="001F3BFB"/>
    <w:rsid w:val="00215287"/>
    <w:rsid w:val="00221838"/>
    <w:rsid w:val="00244207"/>
    <w:rsid w:val="00266DA6"/>
    <w:rsid w:val="00280C20"/>
    <w:rsid w:val="00303BBC"/>
    <w:rsid w:val="003247BB"/>
    <w:rsid w:val="003443E3"/>
    <w:rsid w:val="00357A38"/>
    <w:rsid w:val="003B70F3"/>
    <w:rsid w:val="003D1D50"/>
    <w:rsid w:val="003D6BD1"/>
    <w:rsid w:val="00405CB7"/>
    <w:rsid w:val="00416C31"/>
    <w:rsid w:val="004637A5"/>
    <w:rsid w:val="004A26C6"/>
    <w:rsid w:val="004A5DAC"/>
    <w:rsid w:val="004B5139"/>
    <w:rsid w:val="005172CD"/>
    <w:rsid w:val="00544C17"/>
    <w:rsid w:val="00572911"/>
    <w:rsid w:val="00584F7C"/>
    <w:rsid w:val="005925EB"/>
    <w:rsid w:val="005A420C"/>
    <w:rsid w:val="005E13E3"/>
    <w:rsid w:val="005F2A48"/>
    <w:rsid w:val="00617B08"/>
    <w:rsid w:val="006B2403"/>
    <w:rsid w:val="006B296A"/>
    <w:rsid w:val="006E1EA7"/>
    <w:rsid w:val="006E2C4B"/>
    <w:rsid w:val="006F1C01"/>
    <w:rsid w:val="007439AA"/>
    <w:rsid w:val="00765D9B"/>
    <w:rsid w:val="00796E36"/>
    <w:rsid w:val="007A4BB1"/>
    <w:rsid w:val="007C5680"/>
    <w:rsid w:val="007E4AF7"/>
    <w:rsid w:val="007E50E6"/>
    <w:rsid w:val="007E76E5"/>
    <w:rsid w:val="008032F2"/>
    <w:rsid w:val="008255B7"/>
    <w:rsid w:val="00841117"/>
    <w:rsid w:val="008477D9"/>
    <w:rsid w:val="00847A4C"/>
    <w:rsid w:val="0085378E"/>
    <w:rsid w:val="008B46AE"/>
    <w:rsid w:val="008C767C"/>
    <w:rsid w:val="008F2410"/>
    <w:rsid w:val="009032AE"/>
    <w:rsid w:val="00944D10"/>
    <w:rsid w:val="009B0F6C"/>
    <w:rsid w:val="009B5C54"/>
    <w:rsid w:val="009B6098"/>
    <w:rsid w:val="00A50160"/>
    <w:rsid w:val="00A60427"/>
    <w:rsid w:val="00A74FCC"/>
    <w:rsid w:val="00A93504"/>
    <w:rsid w:val="00A93750"/>
    <w:rsid w:val="00AB7DF6"/>
    <w:rsid w:val="00AC6839"/>
    <w:rsid w:val="00AF60AD"/>
    <w:rsid w:val="00B32A6C"/>
    <w:rsid w:val="00B4750E"/>
    <w:rsid w:val="00B811CA"/>
    <w:rsid w:val="00B84523"/>
    <w:rsid w:val="00BC52E4"/>
    <w:rsid w:val="00BD7D68"/>
    <w:rsid w:val="00BF5F22"/>
    <w:rsid w:val="00C33800"/>
    <w:rsid w:val="00C34F73"/>
    <w:rsid w:val="00C71C05"/>
    <w:rsid w:val="00CB2796"/>
    <w:rsid w:val="00CE0BD9"/>
    <w:rsid w:val="00CE351A"/>
    <w:rsid w:val="00D96FFF"/>
    <w:rsid w:val="00DB0579"/>
    <w:rsid w:val="00DC158D"/>
    <w:rsid w:val="00DC7E2D"/>
    <w:rsid w:val="00DF5A1D"/>
    <w:rsid w:val="00E205E1"/>
    <w:rsid w:val="00E2722E"/>
    <w:rsid w:val="00E314A4"/>
    <w:rsid w:val="00E57A3B"/>
    <w:rsid w:val="00E71A42"/>
    <w:rsid w:val="00E74351"/>
    <w:rsid w:val="00EB7EA7"/>
    <w:rsid w:val="00EC6511"/>
    <w:rsid w:val="00ED4442"/>
    <w:rsid w:val="00EF04B7"/>
    <w:rsid w:val="00F4521C"/>
    <w:rsid w:val="00F465B1"/>
    <w:rsid w:val="00FA387D"/>
    <w:rsid w:val="00FB6304"/>
    <w:rsid w:val="00FC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559FF7"/>
  <w15:chartTrackingRefBased/>
  <w15:docId w15:val="{CF200DAA-6B11-42B6-B4C3-8630F332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0F6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4523"/>
  </w:style>
  <w:style w:type="paragraph" w:styleId="a7">
    <w:name w:val="footer"/>
    <w:basedOn w:val="a"/>
    <w:link w:val="a8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和男</dc:creator>
  <cp:keywords/>
  <dc:description/>
  <cp:lastModifiedBy>三好 和男</cp:lastModifiedBy>
  <cp:revision>6</cp:revision>
  <cp:lastPrinted>2018-05-06T00:44:00Z</cp:lastPrinted>
  <dcterms:created xsi:type="dcterms:W3CDTF">2018-05-06T06:31:00Z</dcterms:created>
  <dcterms:modified xsi:type="dcterms:W3CDTF">2018-09-09T02:38:00Z</dcterms:modified>
</cp:coreProperties>
</file>